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0"/>
          <w:sz w:val="39"/>
          <w:szCs w:val="39"/>
          <w:lang w:val="en-US" w:eastAsia="zh-CN"/>
          <w14:textFill>
            <w14:solidFill>
              <w14:schemeClr w14:val="tx1"/>
            </w14:solidFill>
          </w14:textFill>
        </w:rPr>
        <w:t xml:space="preserve"> </w:t>
      </w:r>
      <w:r>
        <w:rPr>
          <w:rFonts w:hint="eastAsia" w:asciiTheme="minorEastAsia" w:hAnsiTheme="minorEastAsia"/>
          <w:sz w:val="28"/>
          <w:szCs w:val="28"/>
        </w:rPr>
        <w:t>附件</w:t>
      </w:r>
      <w:r>
        <w:rPr>
          <w:rFonts w:hint="eastAsia" w:asciiTheme="minorEastAsia" w:hAnsiTheme="minorEastAsia"/>
          <w:sz w:val="28"/>
          <w:szCs w:val="28"/>
          <w:lang w:val="en-US" w:eastAsia="zh-CN"/>
        </w:rPr>
        <w:t>1</w:t>
      </w:r>
      <w:bookmarkStart w:id="0" w:name="_GoBack"/>
      <w:bookmarkEnd w:id="0"/>
      <w:r>
        <w:rPr>
          <w:rFonts w:hint="eastAsia" w:asciiTheme="minorEastAsia" w:hAnsiTheme="minorEastAsia"/>
          <w:sz w:val="28"/>
          <w:szCs w:val="28"/>
        </w:rPr>
        <w:t>：</w:t>
      </w:r>
      <w:r>
        <w:rPr>
          <w:rFonts w:hint="eastAsia" w:ascii="方正小标宋_GBK" w:hAnsi="方正小标宋_GBK" w:eastAsia="方正小标宋_GBK" w:cs="方正小标宋_GBK"/>
          <w:b/>
          <w:bCs/>
          <w:color w:val="000000" w:themeColor="text1"/>
          <w:kern w:val="0"/>
          <w:sz w:val="39"/>
          <w:szCs w:val="39"/>
          <w:lang w:val="en-US" w:eastAsia="zh-CN"/>
          <w14:textFill>
            <w14:solidFill>
              <w14:schemeClr w14:val="tx1"/>
            </w14:solidFill>
          </w14:textFill>
        </w:rPr>
        <w:t xml:space="preserve">                     </w:t>
      </w:r>
    </w:p>
    <w:p>
      <w:pPr>
        <w:widowControl/>
        <w:jc w:val="center"/>
        <w:rPr>
          <w:rFonts w:ascii="方正小标宋_GBK" w:hAnsi="方正小标宋_GBK" w:eastAsia="方正小标宋_GBK" w:cs="方正小标宋_GBK"/>
          <w:b w:val="0"/>
          <w:bCs w:val="0"/>
          <w:color w:val="000000" w:themeColor="text1"/>
          <w:kern w:val="0"/>
          <w:sz w:val="44"/>
          <w:szCs w:val="44"/>
          <w14:textFill>
            <w14:solidFill>
              <w14:schemeClr w14:val="tx1"/>
            </w14:solidFill>
          </w14:textFill>
        </w:rPr>
      </w:pPr>
    </w:p>
    <w:p>
      <w:pPr>
        <w:widowControl/>
        <w:spacing w:line="560" w:lineRule="exact"/>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河北省教育厅</w:t>
      </w:r>
    </w:p>
    <w:p>
      <w:pPr>
        <w:widowControl/>
        <w:spacing w:line="560" w:lineRule="exact"/>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关于举办</w:t>
      </w: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建行杯</w:t>
      </w: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第九届河北省</w:t>
      </w:r>
    </w:p>
    <w:p>
      <w:pPr>
        <w:widowControl/>
        <w:spacing w:line="560" w:lineRule="exact"/>
        <w:jc w:val="cente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“互联网+”大学生创新创业大赛</w:t>
      </w:r>
    </w:p>
    <w:p>
      <w:pPr>
        <w:widowControl/>
        <w:spacing w:line="560" w:lineRule="exact"/>
        <w:jc w:val="cente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职教赛道比赛的</w:t>
      </w: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预</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通知</w:t>
      </w:r>
    </w:p>
    <w:p>
      <w:pPr>
        <w:widowControl/>
        <w:spacing w:line="560" w:lineRule="exact"/>
        <w:ind w:right="-92" w:rightChars="-44"/>
        <w:jc w:val="left"/>
        <w:rPr>
          <w:rFonts w:ascii="仿宋" w:hAnsi="仿宋" w:eastAsia="仿宋" w:cs="仿宋"/>
          <w:b/>
          <w:bCs/>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ind w:right="-92" w:rightChars="-44"/>
        <w:jc w:val="left"/>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各市（含定州、辛集市）教育局、雄安新区公共服务局，各职业院校：</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为贯彻落实党的二十大精神，深入贯彻落实习近平总书记给第三届中国“互联网</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大学生创新创业大赛“青年红色筑梦之旅”大学生重要回信精神，“三位一体”统筹推进教育、科技、人才工作，把创新教育贯穿教育活动全过程，以创造之教育培养创造之人才，为全面建设社会主义现代化国家提供基础性、战略性支撑，按照《教育部关于举办第九届中国国际“互联网+”大学生创新创业大赛的通知》（教高函〔202</w:t>
      </w: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号）要求，经研究决定，举办</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建行杯</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第九届河北省“互联网+”大学生创新创业大赛职教赛道比赛（以下简称“大赛”）。现将有关事项通知如下：</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一、大赛主题</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我敢闯，我会创。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二、大赛目标</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更中国、更国际、更教育、更全面、更创新、更协同，落实立德树人根本任务，传承和弘扬红色基因，聚焦“五育”融合创新创业教育实践，开启创新创业教育改革新征程，激发青年学生创新创造热情，打造共建共享、融通中外的国际创新创业盛会，让青春在全面建设社会主义现代化国家的火热实践中绽放绚丽之花。</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——更中国。更深层次、更广范围体现红色基因传承，充分展现新发展阶段高水平创新创业教育的丰硕成果，集中展示新发展理念引领下创新创业人才培养的中国方案，提升新时代中国高等教育的感召力。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——更国际。深化创新创业教育国际交流合作，汇聚全球知名</w:t>
      </w:r>
      <w:r>
        <w:rPr>
          <w:rFonts w:hint="eastAsia" w:ascii="仿宋" w:hAnsi="仿宋" w:eastAsia="仿宋" w:cs="仿宋"/>
          <w:color w:val="000000" w:themeColor="text1"/>
          <w:kern w:val="0"/>
          <w:sz w:val="32"/>
          <w:szCs w:val="32"/>
          <w:lang w:eastAsia="zh-CN"/>
          <w14:textFill>
            <w14:solidFill>
              <w14:schemeClr w14:val="tx1"/>
            </w14:solidFill>
          </w14:textFill>
        </w:rPr>
        <w:t>学校</w:t>
      </w:r>
      <w:r>
        <w:rPr>
          <w:rFonts w:hint="eastAsia" w:ascii="仿宋" w:hAnsi="仿宋" w:eastAsia="仿宋" w:cs="仿宋"/>
          <w:color w:val="000000" w:themeColor="text1"/>
          <w:kern w:val="0"/>
          <w:sz w:val="32"/>
          <w:szCs w:val="32"/>
          <w14:textFill>
            <w14:solidFill>
              <w14:schemeClr w14:val="tx1"/>
            </w14:solidFill>
          </w14:textFill>
        </w:rPr>
        <w:t>、企业和创业者，服务以国内大循环为主体、国内国际双循环相互促进的新发展格局，搭建全球性创新创业竞赛平台，提升新时代中国高等教育的影响力。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——更教育。推动思想政治教育、专业教育与创新创业教育深度融合，弘扬劳动精神，加强学生创新实践能力培养，造就敢想敢为又善作善成的新时代好青年，提升新时代中国高等教育的塑造力。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更全面。推进职普融通、产教融合、科教融汇，鼓励各学段学生积极参赛，形成创新创业教育在高等教育、职业教育、基础教育、留学生教育等各类各学段的全覆盖，打通人才培养各环节，提升新时代中国高等教育的引领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——更创新。积极开辟发展新领域新赛道，不断塑造发展新动能新优势，丰富竞赛内容和形式，激发全社会创新创业创造动能，促进</w:t>
      </w:r>
      <w:r>
        <w:rPr>
          <w:rFonts w:hint="eastAsia" w:ascii="仿宋" w:hAnsi="仿宋" w:eastAsia="仿宋" w:cs="仿宋"/>
          <w:color w:val="000000" w:themeColor="text1"/>
          <w:kern w:val="0"/>
          <w:sz w:val="32"/>
          <w:szCs w:val="32"/>
          <w:lang w:eastAsia="zh-CN"/>
          <w14:textFill>
            <w14:solidFill>
              <w14:schemeClr w14:val="tx1"/>
            </w14:solidFill>
          </w14:textFill>
        </w:rPr>
        <w:t>学校创</w:t>
      </w:r>
      <w:r>
        <w:rPr>
          <w:rFonts w:hint="eastAsia" w:ascii="仿宋" w:hAnsi="仿宋" w:eastAsia="仿宋" w:cs="仿宋"/>
          <w:color w:val="000000" w:themeColor="text1"/>
          <w:kern w:val="0"/>
          <w:sz w:val="32"/>
          <w:szCs w:val="32"/>
          <w14:textFill>
            <w14:solidFill>
              <w14:schemeClr w14:val="tx1"/>
            </w14:solidFill>
          </w14:textFill>
        </w:rPr>
        <w:t>新成果转化应用，服务国家创新发展，提升新时代中国高等教育的创造力。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更协同。充分发挥大赛平台纽带作用，促进优质资源互联互通，推动形成开放大学、开放产业、开放问题的良好氛围，助推大赛项目落地转化，营造支持青年大学生创新创业、共同合作、互相包容、互相支持的良好生态。</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三、大赛任务</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以赛促教，探索人才培养新途径。</w:t>
      </w:r>
      <w:r>
        <w:rPr>
          <w:rFonts w:hint="eastAsia" w:ascii="仿宋_GB2312" w:eastAsia="仿宋_GB2312"/>
          <w:color w:val="000000" w:themeColor="text1"/>
          <w:sz w:val="32"/>
          <w:szCs w:val="32"/>
          <w14:textFill>
            <w14:solidFill>
              <w14:schemeClr w14:val="tx1"/>
            </w14:solidFill>
          </w14:textFill>
        </w:rPr>
        <w:t>全面提高人才自主培养质量，强化</w:t>
      </w:r>
      <w:r>
        <w:rPr>
          <w:rFonts w:hint="eastAsia" w:ascii="仿宋_GB2312" w:eastAsia="仿宋_GB2312"/>
          <w:color w:val="000000" w:themeColor="text1"/>
          <w:sz w:val="32"/>
          <w:szCs w:val="32"/>
          <w:lang w:eastAsia="zh-CN"/>
          <w14:textFill>
            <w14:solidFill>
              <w14:schemeClr w14:val="tx1"/>
            </w14:solidFill>
          </w14:textFill>
        </w:rPr>
        <w:t>学校</w:t>
      </w:r>
      <w:r>
        <w:rPr>
          <w:rFonts w:hint="eastAsia" w:ascii="仿宋_GB2312" w:eastAsia="仿宋_GB2312"/>
          <w:color w:val="000000" w:themeColor="text1"/>
          <w:sz w:val="32"/>
          <w:szCs w:val="32"/>
          <w14:textFill>
            <w14:solidFill>
              <w14:schemeClr w14:val="tx1"/>
            </w14:solidFill>
          </w14:textFill>
        </w:rPr>
        <w:t>课程思政建设，</w:t>
      </w:r>
      <w:r>
        <w:rPr>
          <w:rFonts w:hint="eastAsia" w:ascii="仿宋_GB2312" w:eastAsia="仿宋_GB2312"/>
          <w:color w:val="000000" w:themeColor="text1"/>
          <w:sz w:val="32"/>
          <w:szCs w:val="32"/>
          <w:lang w:eastAsia="zh-CN"/>
          <w14:textFill>
            <w14:solidFill>
              <w14:schemeClr w14:val="tx1"/>
            </w14:solidFill>
          </w14:textFill>
        </w:rPr>
        <w:t>深入推进产业发展紧缺专业建设</w:t>
      </w:r>
      <w:r>
        <w:rPr>
          <w:rFonts w:hint="eastAsia" w:ascii="仿宋_GB2312" w:eastAsia="仿宋_GB2312"/>
          <w:color w:val="000000" w:themeColor="text1"/>
          <w:sz w:val="32"/>
          <w:szCs w:val="32"/>
          <w14:textFill>
            <w14:solidFill>
              <w14:schemeClr w14:val="tx1"/>
            </w14:solidFill>
          </w14:textFill>
        </w:rPr>
        <w:t>，深化创新创业教育改革，引领各类学校人才培养范式深刻变革，形成新的人才培养质量观和质量标准，切实提高学生的创新精神、创业意识和创新创业能力。</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以赛促学，培养创新创业生力军。</w:t>
      </w:r>
      <w:r>
        <w:rPr>
          <w:rFonts w:hint="eastAsia" w:ascii="仿宋_GB2312" w:eastAsia="仿宋_GB2312"/>
          <w:color w:val="000000" w:themeColor="text1"/>
          <w:sz w:val="32"/>
          <w:szCs w:val="32"/>
          <w14:textFill>
            <w14:solidFill>
              <w14:schemeClr w14:val="tx1"/>
            </w14:solidFill>
          </w14:textFill>
        </w:rPr>
        <w:t>着力造就拔尖创新人才，激励广大青年扎根中国大地了解国情民情，在创新创业中增长智慧才干，怀抱梦想又脚踏实地，敢</w:t>
      </w:r>
      <w:r>
        <w:rPr>
          <w:rFonts w:ascii="仿宋_GB2312" w:eastAsia="仿宋_GB2312"/>
          <w:color w:val="000000" w:themeColor="text1"/>
          <w:sz w:val="32"/>
          <w:szCs w:val="32"/>
          <w14:textFill>
            <w14:solidFill>
              <w14:schemeClr w14:val="tx1"/>
            </w14:solidFill>
          </w14:textFill>
        </w:rPr>
        <w:t>想敢为又善作善成</w:t>
      </w:r>
      <w:r>
        <w:rPr>
          <w:rFonts w:hint="eastAsia" w:ascii="仿宋_GB2312" w:eastAsia="仿宋_GB2312"/>
          <w:color w:val="000000" w:themeColor="text1"/>
          <w:sz w:val="32"/>
          <w:szCs w:val="32"/>
          <w14:textFill>
            <w14:solidFill>
              <w14:schemeClr w14:val="tx1"/>
            </w14:solidFill>
          </w14:textFill>
        </w:rPr>
        <w:t>，做有理想、敢担当、能吃苦、</w:t>
      </w:r>
      <w:r>
        <w:rPr>
          <w:rFonts w:ascii="仿宋_GB2312" w:eastAsia="仿宋_GB2312"/>
          <w:color w:val="000000" w:themeColor="text1"/>
          <w:sz w:val="32"/>
          <w:szCs w:val="32"/>
          <w14:textFill>
            <w14:solidFill>
              <w14:schemeClr w14:val="tx1"/>
            </w14:solidFill>
          </w14:textFill>
        </w:rPr>
        <w:t>肯奋斗的新时代好青年</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以赛促创，搭建产教融合新平台。</w:t>
      </w:r>
      <w:r>
        <w:rPr>
          <w:rFonts w:hint="eastAsia" w:ascii="仿宋_GB2312" w:eastAsia="仿宋_GB2312"/>
          <w:color w:val="000000" w:themeColor="text1"/>
          <w:sz w:val="32"/>
          <w:szCs w:val="32"/>
          <w14:textFill>
            <w14:solidFill>
              <w14:schemeClr w14:val="tx1"/>
            </w14:solidFill>
          </w14:textFill>
        </w:rPr>
        <w:t>把教育融入经济社会发展，推动成果转化和产学研用融合，促进教育链、人才链与产业链、创新链有机衔接，以创新引领创业、以创业带动就业，推动形成</w:t>
      </w:r>
      <w:r>
        <w:rPr>
          <w:rFonts w:hint="eastAsia" w:ascii="仿宋_GB2312" w:eastAsia="仿宋_GB2312"/>
          <w:color w:val="000000" w:themeColor="text1"/>
          <w:sz w:val="32"/>
          <w:szCs w:val="32"/>
          <w:lang w:eastAsia="zh-CN"/>
          <w14:textFill>
            <w14:solidFill>
              <w14:schemeClr w14:val="tx1"/>
            </w14:solidFill>
          </w14:textFill>
        </w:rPr>
        <w:t>职业学校</w:t>
      </w:r>
      <w:r>
        <w:rPr>
          <w:rFonts w:hint="eastAsia" w:ascii="仿宋_GB2312" w:eastAsia="仿宋_GB2312"/>
          <w:color w:val="000000" w:themeColor="text1"/>
          <w:sz w:val="32"/>
          <w:szCs w:val="32"/>
          <w14:textFill>
            <w14:solidFill>
              <w14:schemeClr w14:val="tx1"/>
            </w14:solidFill>
          </w14:textFill>
        </w:rPr>
        <w:t>毕业生更高质量创业就业的新局面。</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四、大赛内容</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大赛主体赛事包括职教赛道和职教产业命题赛道（详见附件1.</w:t>
      </w: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），鼓励各职业院校积极组织参赛。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w:t>
      </w:r>
      <w:r>
        <w:rPr>
          <w:rFonts w:ascii="黑体" w:hAnsi="黑体" w:eastAsia="黑体" w:cs="黑体"/>
          <w:color w:val="000000" w:themeColor="text1"/>
          <w:kern w:val="0"/>
          <w:sz w:val="32"/>
          <w:szCs w:val="32"/>
          <w14:textFill>
            <w14:solidFill>
              <w14:schemeClr w14:val="tx1"/>
            </w14:solidFill>
          </w14:textFill>
        </w:rPr>
        <w:t>组织机构</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本次大赛由河北省教育厅</w:t>
      </w:r>
      <w:r>
        <w:rPr>
          <w:rFonts w:ascii="仿宋" w:hAnsi="仿宋" w:eastAsia="仿宋" w:cs="仿宋"/>
          <w:color w:val="000000" w:themeColor="text1"/>
          <w:kern w:val="0"/>
          <w:sz w:val="32"/>
          <w:szCs w:val="32"/>
          <w14:textFill>
            <w14:solidFill>
              <w14:schemeClr w14:val="tx1"/>
            </w14:solidFill>
          </w14:textFill>
        </w:rPr>
        <w:t>主办</w:t>
      </w:r>
      <w:r>
        <w:rPr>
          <w:rFonts w:hint="eastAsia" w:ascii="仿宋" w:hAnsi="仿宋" w:eastAsia="仿宋" w:cs="仿宋"/>
          <w:color w:val="000000" w:themeColor="text1"/>
          <w:kern w:val="0"/>
          <w:sz w:val="32"/>
          <w:szCs w:val="32"/>
          <w14:textFill>
            <w14:solidFill>
              <w14:schemeClr w14:val="tx1"/>
            </w14:solidFill>
          </w14:textFill>
        </w:rPr>
        <w:t>，河北工业职业技术大学</w:t>
      </w:r>
      <w:r>
        <w:rPr>
          <w:rFonts w:ascii="仿宋" w:hAnsi="仿宋" w:eastAsia="仿宋" w:cs="仿宋"/>
          <w:color w:val="000000" w:themeColor="text1"/>
          <w:kern w:val="0"/>
          <w:sz w:val="32"/>
          <w:szCs w:val="32"/>
          <w14:textFill>
            <w14:solidFill>
              <w14:schemeClr w14:val="tx1"/>
            </w14:solidFill>
          </w14:textFill>
        </w:rPr>
        <w:t>承办。</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2.大赛设立组织委员会</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以下简称“组委会”</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。组委会秘书处设在省教育厅</w:t>
      </w:r>
      <w:r>
        <w:rPr>
          <w:rFonts w:hint="eastAsia" w:ascii="仿宋" w:hAnsi="仿宋" w:eastAsia="仿宋" w:cs="仿宋"/>
          <w:color w:val="000000" w:themeColor="text1"/>
          <w:kern w:val="0"/>
          <w:sz w:val="32"/>
          <w:szCs w:val="32"/>
          <w14:textFill>
            <w14:solidFill>
              <w14:schemeClr w14:val="tx1"/>
            </w14:solidFill>
          </w14:textFill>
        </w:rPr>
        <w:t>职成</w:t>
      </w:r>
      <w:r>
        <w:rPr>
          <w:rFonts w:ascii="仿宋" w:hAnsi="仿宋" w:eastAsia="仿宋" w:cs="仿宋"/>
          <w:color w:val="000000" w:themeColor="text1"/>
          <w:kern w:val="0"/>
          <w:sz w:val="32"/>
          <w:szCs w:val="32"/>
          <w14:textFill>
            <w14:solidFill>
              <w14:schemeClr w14:val="tx1"/>
            </w14:solidFill>
          </w14:textFill>
        </w:rPr>
        <w:t>教处</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负责赛事的组织协调与实施等工作。</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3.大赛设立专家委员会</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负责项目评审等工作。</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4.大赛设立纪律与监督委员会</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负责对赛事组织、参赛项目评审、协办单位相关工作等进行监督</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对违反大赛纪律的行为予以处理。</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六、参赛要求</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参赛项目能够紧密结合经济社会各领域现实需求，充分体现</w:t>
      </w:r>
      <w:r>
        <w:rPr>
          <w:rFonts w:hint="eastAsia" w:ascii="仿宋" w:hAnsi="仿宋" w:eastAsia="仿宋" w:cs="仿宋"/>
          <w:color w:val="000000" w:themeColor="text1"/>
          <w:kern w:val="0"/>
          <w:sz w:val="32"/>
          <w:szCs w:val="32"/>
          <w:lang w:eastAsia="zh-CN"/>
          <w14:textFill>
            <w14:solidFill>
              <w14:schemeClr w14:val="tx1"/>
            </w14:solidFill>
          </w14:textFill>
        </w:rPr>
        <w:t>职业院校</w:t>
      </w:r>
      <w:r>
        <w:rPr>
          <w:rFonts w:hint="eastAsia" w:ascii="仿宋" w:hAnsi="仿宋" w:eastAsia="仿宋" w:cs="仿宋"/>
          <w:color w:val="000000" w:themeColor="text1"/>
          <w:kern w:val="0"/>
          <w:sz w:val="32"/>
          <w:szCs w:val="32"/>
          <w14:textFill>
            <w14:solidFill>
              <w14:schemeClr w14:val="tx1"/>
            </w14:solidFill>
          </w14:textFill>
        </w:rPr>
        <w:t>在</w:t>
      </w:r>
      <w:r>
        <w:rPr>
          <w:rFonts w:hint="eastAsia" w:ascii="仿宋" w:hAnsi="仿宋" w:eastAsia="仿宋" w:cs="仿宋"/>
          <w:color w:val="000000" w:themeColor="text1"/>
          <w:kern w:val="0"/>
          <w:sz w:val="32"/>
          <w:szCs w:val="32"/>
          <w:lang w:eastAsia="zh-CN"/>
          <w14:textFill>
            <w14:solidFill>
              <w14:schemeClr w14:val="tx1"/>
            </w14:solidFill>
          </w14:textFill>
        </w:rPr>
        <w:t>推进产业发展建设方面取得的成果</w:t>
      </w:r>
      <w:r>
        <w:rPr>
          <w:rFonts w:hint="eastAsia" w:ascii="仿宋" w:hAnsi="仿宋" w:eastAsia="仿宋" w:cs="仿宋"/>
          <w:color w:val="000000" w:themeColor="text1"/>
          <w:kern w:val="0"/>
          <w:sz w:val="32"/>
          <w:szCs w:val="32"/>
          <w14:textFill>
            <w14:solidFill>
              <w14:schemeClr w14:val="tx1"/>
            </w14:solidFill>
          </w14:textFill>
        </w:rPr>
        <w:t>，培育新产品、新服务、新业态、新模式，促进制造业、农业、卫生、能源、环保、战略性新兴产业等产业转型升级，促进数字技术与教育、医疗、交通、金融、消费生活、文化传播等深度融合（参赛项目类型详见附件1）。</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参赛项目应弘扬正能量，践行社会主义核心价值观，真实、健康、合法。不得含有任何违反《中华人民共和国宪法》及其他法律法规的内容。所涉及的发明创造、专利技术、资源等必须拥有清晰合法的知识产权或物权。如有抄袭盗用他人成果、提供虚假材料等违反相关法律法规或违背大赛精神的行为，一经发现即刻丧失参赛资格、所获奖项等相关权利，并自负一切法律责任。</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参赛项目只能选择一个符合要求的赛道报名参赛，根据参赛团队负责人的学籍或学历确定参赛团队所代表的参赛学校，且代表的参赛学校具有唯一性。参赛团队须在报名系统中将项目所涉及的材料按时如实填写提交。已获本大赛往届总决赛各赛道金奖和银奖的项目，不可报名参加本届大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4.参赛人员（不含产业命题赛道参赛项目成员中的教师）年龄不超过35岁（198</w:t>
      </w:r>
      <w:r>
        <w:rPr>
          <w:rFonts w:ascii="仿宋" w:hAnsi="仿宋" w:eastAsia="仿宋" w:cs="仿宋"/>
          <w:color w:val="000000" w:themeColor="text1"/>
          <w:kern w:val="0"/>
          <w:sz w:val="32"/>
          <w:szCs w:val="32"/>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年3月1日及以后出生）。</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5.各市级教育行政部门及各有关学校要严格开展参赛项目审查工作，确保参赛项目的合规性和真实性。审查主要包括参赛资格以及项目所涉及的科技成果、知识产权、财务状况、运营、荣誉奖项等方面。</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七、</w:t>
      </w:r>
      <w:r>
        <w:rPr>
          <w:rFonts w:ascii="黑体" w:hAnsi="黑体" w:eastAsia="黑体" w:cs="黑体"/>
          <w:color w:val="000000" w:themeColor="text1"/>
          <w:kern w:val="0"/>
          <w:sz w:val="32"/>
          <w:szCs w:val="32"/>
          <w14:textFill>
            <w14:solidFill>
              <w14:schemeClr w14:val="tx1"/>
            </w14:solidFill>
          </w14:textFill>
        </w:rPr>
        <w:t>比赛赛制</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w:t>
      </w:r>
      <w:r>
        <w:rPr>
          <w:rFonts w:ascii="仿宋" w:hAnsi="仿宋" w:eastAsia="仿宋" w:cs="仿宋"/>
          <w:color w:val="000000" w:themeColor="text1"/>
          <w:kern w:val="0"/>
          <w:sz w:val="32"/>
          <w:szCs w:val="32"/>
          <w14:textFill>
            <w14:solidFill>
              <w14:schemeClr w14:val="tx1"/>
            </w14:solidFill>
          </w14:textFill>
        </w:rPr>
        <w:t>职教赛道</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高职院校</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均按校级初赛、省决赛网评赛、省决赛现场赛三个阶段进行。职教赛道</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中职学校</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由各地组织市级大赛</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并按照省赛组委会分配的名额推荐参加省赛决赛</w:t>
      </w:r>
      <w:r>
        <w:rPr>
          <w:rFonts w:hint="eastAsia" w:ascii="仿宋" w:hAnsi="仿宋" w:eastAsia="仿宋" w:cs="仿宋"/>
          <w:color w:val="000000" w:themeColor="text1"/>
          <w:kern w:val="0"/>
          <w:sz w:val="32"/>
          <w:szCs w:val="32"/>
          <w:lang w:eastAsia="zh-CN"/>
          <w14:textFill>
            <w14:solidFill>
              <w14:schemeClr w14:val="tx1"/>
            </w14:solidFill>
          </w14:textFill>
        </w:rPr>
        <w:t>，省属中职学校组织校级初赛，经省赛组委会遴选后择优推荐</w:t>
      </w:r>
      <w:r>
        <w:rPr>
          <w:rFonts w:ascii="仿宋" w:hAnsi="仿宋" w:eastAsia="仿宋" w:cs="仿宋"/>
          <w:color w:val="000000" w:themeColor="text1"/>
          <w:kern w:val="0"/>
          <w:sz w:val="32"/>
          <w:szCs w:val="32"/>
          <w14:textFill>
            <w14:solidFill>
              <w14:schemeClr w14:val="tx1"/>
            </w14:solidFill>
          </w14:textFill>
        </w:rPr>
        <w:t>参加省赛决赛。各地要发挥国家、省重点中职学校的示范带头作用</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积极发动中职学校师生参与大赛。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职教产业</w:t>
      </w:r>
      <w:r>
        <w:rPr>
          <w:rFonts w:ascii="仿宋" w:hAnsi="仿宋" w:eastAsia="仿宋" w:cs="仿宋"/>
          <w:color w:val="000000" w:themeColor="text1"/>
          <w:kern w:val="0"/>
          <w:sz w:val="32"/>
          <w:szCs w:val="32"/>
          <w14:textFill>
            <w14:solidFill>
              <w14:schemeClr w14:val="tx1"/>
            </w14:solidFill>
          </w14:textFill>
        </w:rPr>
        <w:t>赛道</w:t>
      </w:r>
      <w:r>
        <w:rPr>
          <w:rFonts w:hint="eastAsia" w:ascii="仿宋" w:hAnsi="仿宋" w:eastAsia="仿宋" w:cs="仿宋"/>
          <w:color w:val="000000" w:themeColor="text1"/>
          <w:kern w:val="0"/>
          <w:sz w:val="32"/>
          <w:szCs w:val="32"/>
          <w14:textFill>
            <w14:solidFill>
              <w14:schemeClr w14:val="tx1"/>
            </w14:solidFill>
          </w14:textFill>
        </w:rPr>
        <w:t>根据教育部相关文件进行</w:t>
      </w:r>
      <w:r>
        <w:rPr>
          <w:rFonts w:ascii="仿宋" w:hAnsi="仿宋" w:eastAsia="仿宋" w:cs="仿宋"/>
          <w:color w:val="000000" w:themeColor="text1"/>
          <w:kern w:val="0"/>
          <w:sz w:val="32"/>
          <w:szCs w:val="32"/>
          <w14:textFill>
            <w14:solidFill>
              <w14:schemeClr w14:val="tx1"/>
            </w14:solidFill>
          </w14:textFill>
        </w:rPr>
        <w:t>项目</w:t>
      </w:r>
      <w:r>
        <w:rPr>
          <w:rFonts w:hint="eastAsia" w:ascii="仿宋" w:hAnsi="仿宋" w:eastAsia="仿宋" w:cs="仿宋"/>
          <w:color w:val="000000" w:themeColor="text1"/>
          <w:kern w:val="0"/>
          <w:sz w:val="32"/>
          <w:szCs w:val="32"/>
          <w14:textFill>
            <w14:solidFill>
              <w14:schemeClr w14:val="tx1"/>
            </w14:solidFill>
          </w14:textFill>
        </w:rPr>
        <w:t>遴选与评审。</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2.职教</w:t>
      </w:r>
      <w:r>
        <w:rPr>
          <w:rFonts w:ascii="仿宋" w:hAnsi="仿宋" w:eastAsia="仿宋" w:cs="仿宋"/>
          <w:color w:val="000000" w:themeColor="text1"/>
          <w:kern w:val="0"/>
          <w:sz w:val="32"/>
          <w:szCs w:val="32"/>
          <w:highlight w:val="none"/>
          <w14:textFill>
            <w14:solidFill>
              <w14:schemeClr w14:val="tx1"/>
            </w14:solidFill>
          </w14:textFill>
        </w:rPr>
        <w:t>赛道每所</w:t>
      </w:r>
      <w:r>
        <w:rPr>
          <w:rFonts w:hint="eastAsia" w:ascii="仿宋" w:hAnsi="仿宋" w:eastAsia="仿宋" w:cs="仿宋"/>
          <w:color w:val="000000" w:themeColor="text1"/>
          <w:kern w:val="0"/>
          <w:sz w:val="32"/>
          <w:szCs w:val="32"/>
          <w:highlight w:val="none"/>
          <w14:textFill>
            <w14:solidFill>
              <w14:schemeClr w14:val="tx1"/>
            </w14:solidFill>
          </w14:textFill>
        </w:rPr>
        <w:t>学</w:t>
      </w:r>
      <w:r>
        <w:rPr>
          <w:rFonts w:ascii="仿宋" w:hAnsi="仿宋" w:eastAsia="仿宋" w:cs="仿宋"/>
          <w:color w:val="000000" w:themeColor="text1"/>
          <w:kern w:val="0"/>
          <w:sz w:val="32"/>
          <w:szCs w:val="32"/>
          <w:highlight w:val="none"/>
          <w14:textFill>
            <w14:solidFill>
              <w14:schemeClr w14:val="tx1"/>
            </w14:solidFill>
          </w14:textFill>
        </w:rPr>
        <w:t>校入选</w:t>
      </w:r>
      <w:r>
        <w:rPr>
          <w:rFonts w:hint="eastAsia" w:ascii="仿宋" w:hAnsi="仿宋" w:eastAsia="仿宋" w:cs="仿宋"/>
          <w:color w:val="000000" w:themeColor="text1"/>
          <w:kern w:val="0"/>
          <w:sz w:val="32"/>
          <w:szCs w:val="32"/>
          <w:highlight w:val="none"/>
          <w14:textFill>
            <w14:solidFill>
              <w14:schemeClr w14:val="tx1"/>
            </w14:solidFill>
          </w14:textFill>
        </w:rPr>
        <w:t>全国</w:t>
      </w:r>
      <w:r>
        <w:rPr>
          <w:rFonts w:ascii="仿宋" w:hAnsi="仿宋" w:eastAsia="仿宋" w:cs="仿宋"/>
          <w:color w:val="000000" w:themeColor="text1"/>
          <w:kern w:val="0"/>
          <w:sz w:val="32"/>
          <w:szCs w:val="32"/>
          <w:highlight w:val="none"/>
          <w14:textFill>
            <w14:solidFill>
              <w14:schemeClr w14:val="tx1"/>
            </w14:solidFill>
          </w14:textFill>
        </w:rPr>
        <w:t>总决赛项目总数不超过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w:t>
      </w:r>
      <w:r>
        <w:rPr>
          <w:rFonts w:ascii="仿宋" w:hAnsi="仿宋" w:eastAsia="仿宋" w:cs="仿宋"/>
          <w:color w:val="000000" w:themeColor="text1"/>
          <w:kern w:val="0"/>
          <w:sz w:val="32"/>
          <w:szCs w:val="32"/>
          <w:highlight w:val="none"/>
          <w14:textFill>
            <w14:solidFill>
              <w14:schemeClr w14:val="tx1"/>
            </w14:solidFill>
          </w14:textFill>
        </w:rPr>
        <w:t>个，产业命题赛道每道命题每所</w:t>
      </w:r>
      <w:r>
        <w:rPr>
          <w:rFonts w:hint="eastAsia" w:ascii="仿宋" w:hAnsi="仿宋" w:eastAsia="仿宋" w:cs="仿宋"/>
          <w:color w:val="000000" w:themeColor="text1"/>
          <w:kern w:val="0"/>
          <w:sz w:val="32"/>
          <w:szCs w:val="32"/>
          <w:highlight w:val="none"/>
          <w14:textFill>
            <w14:solidFill>
              <w14:schemeClr w14:val="tx1"/>
            </w14:solidFill>
          </w14:textFill>
        </w:rPr>
        <w:t>学</w:t>
      </w:r>
      <w:r>
        <w:rPr>
          <w:rFonts w:ascii="仿宋" w:hAnsi="仿宋" w:eastAsia="仿宋" w:cs="仿宋"/>
          <w:color w:val="000000" w:themeColor="text1"/>
          <w:kern w:val="0"/>
          <w:sz w:val="32"/>
          <w:szCs w:val="32"/>
          <w:highlight w:val="none"/>
          <w14:textFill>
            <w14:solidFill>
              <w14:schemeClr w14:val="tx1"/>
            </w14:solidFill>
          </w14:textFill>
        </w:rPr>
        <w:t>校入选项目总数不超过3个。</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八、赛程安排</w:t>
      </w:r>
    </w:p>
    <w:p>
      <w:pPr>
        <w:keepNext w:val="0"/>
        <w:keepLines w:val="0"/>
        <w:pageBreakBefore w:val="0"/>
        <w:widowControl/>
        <w:kinsoku/>
        <w:wordWrap/>
        <w:overflowPunct/>
        <w:topLinePunct w:val="0"/>
        <w:autoSpaceDE/>
        <w:autoSpaceDN/>
        <w:bidi w:val="0"/>
        <w:adjustRightInd/>
        <w:snapToGrid/>
        <w:spacing w:line="570" w:lineRule="exact"/>
        <w:ind w:right="-92" w:rightChars="-44" w:firstLine="600"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color w:val="000000" w:themeColor="text1"/>
          <w:spacing w:val="-10"/>
          <w:sz w:val="32"/>
          <w:szCs w:val="32"/>
          <w14:textFill>
            <w14:solidFill>
              <w14:schemeClr w14:val="tx1"/>
            </w14:solidFill>
          </w14:textFill>
        </w:rPr>
        <w:t>（一）参赛报名。</w:t>
      </w:r>
      <w:r>
        <w:rPr>
          <w:rFonts w:hint="eastAsia" w:ascii="仿宋" w:hAnsi="仿宋" w:eastAsia="仿宋" w:cs="仿宋"/>
          <w:color w:val="000000" w:themeColor="text1"/>
          <w:kern w:val="0"/>
          <w:sz w:val="32"/>
          <w:szCs w:val="32"/>
          <w14:textFill>
            <w14:solidFill>
              <w14:schemeClr w14:val="tx1"/>
            </w14:solidFill>
          </w14:textFill>
        </w:rPr>
        <w:t>参赛团队通过登录全国大学生创业服务网（网址：cy.ncss.cn）或微信公众号（名称为“全国大学生创业服务网”或“中国互联网十大学生创新创业大赛”）任一方式进行报名。报名系统目前已开放，</w:t>
      </w:r>
      <w:r>
        <w:rPr>
          <w:rFonts w:ascii="仿宋" w:hAnsi="仿宋" w:eastAsia="仿宋" w:cs="仿宋"/>
          <w:color w:val="000000" w:themeColor="text1"/>
          <w:kern w:val="0"/>
          <w:sz w:val="32"/>
          <w:szCs w:val="32"/>
          <w14:textFill>
            <w14:solidFill>
              <w14:schemeClr w14:val="tx1"/>
            </w14:solidFill>
          </w14:textFill>
        </w:rPr>
        <w:t>不同组别的参赛学生需根据报名系统的提示提交相应的报名材料。</w:t>
      </w:r>
      <w:r>
        <w:rPr>
          <w:rFonts w:hint="eastAsia" w:ascii="仿宋" w:hAnsi="仿宋" w:eastAsia="仿宋" w:cs="仿宋"/>
          <w:color w:val="000000" w:themeColor="text1"/>
          <w:kern w:val="0"/>
          <w:sz w:val="32"/>
          <w:szCs w:val="32"/>
          <w14:textFill>
            <w14:solidFill>
              <w14:schemeClr w14:val="tx1"/>
            </w14:solidFill>
          </w14:textFill>
        </w:rPr>
        <w:t>在服务网“资料下载”板块可下载学生操作手册指导报名参赛，微信公众号可进行赛事咨询。评审规则请登录全国大学生创业服务网查看具体内容。</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textAlignment w:val="auto"/>
        <w:rPr>
          <w:rFonts w:ascii="仿宋" w:hAnsi="仿宋" w:eastAsia="仿宋" w:cs="仿宋"/>
          <w:bCs/>
          <w:color w:val="000000" w:themeColor="text1"/>
          <w:kern w:val="0"/>
          <w:sz w:val="32"/>
          <w:szCs w:val="32"/>
          <w:u w:val="single"/>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（二）校级初赛和市级比赛（中职学校）</w:t>
      </w:r>
      <w:r>
        <w:rPr>
          <w:rFonts w:hint="eastAsia" w:ascii="仿宋" w:hAnsi="仿宋" w:eastAsia="仿宋" w:cs="仿宋"/>
          <w:color w:val="000000" w:themeColor="text1"/>
          <w:kern w:val="0"/>
          <w:sz w:val="32"/>
          <w:szCs w:val="32"/>
          <w14:textFill>
            <w14:solidFill>
              <w14:schemeClr w14:val="tx1"/>
            </w14:solidFill>
          </w14:textFill>
        </w:rPr>
        <w:t>。各市各校登录cy.ncss.cn/gl/login进行大赛管理和信息查看，校级账号由各省级管理用户进行管理。校级初赛和市级比赛的比赛环节、评审方式等由各校、各市自行决定</w:t>
      </w:r>
      <w:r>
        <w:rPr>
          <w:rFonts w:hint="eastAsia" w:ascii="仿宋" w:hAnsi="仿宋" w:eastAsia="仿宋" w:cs="仿宋"/>
          <w:bCs/>
          <w:color w:val="000000" w:themeColor="text1"/>
          <w:kern w:val="0"/>
          <w:sz w:val="32"/>
          <w:szCs w:val="32"/>
          <w14:textFill>
            <w14:solidFill>
              <w14:schemeClr w14:val="tx1"/>
            </w14:solidFill>
          </w14:textFill>
        </w:rPr>
        <w:t>。各校和各市应在</w:t>
      </w:r>
      <w:r>
        <w:rPr>
          <w:rFonts w:ascii="仿宋" w:hAnsi="仿宋" w:eastAsia="仿宋" w:cs="仿宋"/>
          <w:bCs/>
          <w:color w:val="000000" w:themeColor="text1"/>
          <w:kern w:val="0"/>
          <w:sz w:val="32"/>
          <w:szCs w:val="32"/>
          <w:highlight w:val="none"/>
          <w14:textFill>
            <w14:solidFill>
              <w14:schemeClr w14:val="tx1"/>
            </w14:solidFill>
          </w14:textFill>
        </w:rPr>
        <w:t>7</w:t>
      </w:r>
      <w:r>
        <w:rPr>
          <w:rFonts w:hint="eastAsia" w:ascii="仿宋" w:hAnsi="仿宋" w:eastAsia="仿宋" w:cs="仿宋"/>
          <w:bCs/>
          <w:color w:val="000000" w:themeColor="text1"/>
          <w:kern w:val="0"/>
          <w:sz w:val="32"/>
          <w:szCs w:val="32"/>
          <w:highlight w:val="none"/>
          <w14:textFill>
            <w14:solidFill>
              <w14:schemeClr w14:val="tx1"/>
            </w14:solidFill>
          </w14:textFill>
        </w:rPr>
        <w:t>月</w:t>
      </w:r>
      <w:r>
        <w:rPr>
          <w:rFonts w:hint="default" w:ascii="仿宋" w:hAnsi="仿宋" w:eastAsia="仿宋" w:cs="仿宋"/>
          <w:bCs/>
          <w:color w:val="000000" w:themeColor="text1"/>
          <w:kern w:val="0"/>
          <w:sz w:val="32"/>
          <w:szCs w:val="32"/>
          <w:highlight w:val="none"/>
          <w:lang w:val="en"/>
          <w14:textFill>
            <w14:solidFill>
              <w14:schemeClr w14:val="tx1"/>
            </w14:solidFill>
          </w14:textFill>
        </w:rPr>
        <w:t>20</w:t>
      </w:r>
      <w:r>
        <w:rPr>
          <w:rFonts w:hint="eastAsia" w:ascii="仿宋" w:hAnsi="仿宋" w:eastAsia="仿宋" w:cs="仿宋"/>
          <w:bCs/>
          <w:color w:val="000000" w:themeColor="text1"/>
          <w:kern w:val="0"/>
          <w:sz w:val="32"/>
          <w:szCs w:val="32"/>
          <w:highlight w:val="none"/>
          <w14:textFill>
            <w14:solidFill>
              <w14:schemeClr w14:val="tx1"/>
            </w14:solidFill>
          </w14:textFill>
        </w:rPr>
        <w:t>日前</w:t>
      </w:r>
      <w:r>
        <w:rPr>
          <w:rFonts w:hint="eastAsia" w:ascii="仿宋" w:hAnsi="仿宋" w:eastAsia="仿宋" w:cs="仿宋"/>
          <w:bCs/>
          <w:color w:val="000000" w:themeColor="text1"/>
          <w:kern w:val="0"/>
          <w:sz w:val="32"/>
          <w:szCs w:val="32"/>
          <w14:textFill>
            <w14:solidFill>
              <w14:schemeClr w14:val="tx1"/>
            </w14:solidFill>
          </w14:textFill>
        </w:rPr>
        <w:t>完成校级初赛和市级比赛（中职学校），遴选参加全省</w:t>
      </w:r>
      <w:r>
        <w:rPr>
          <w:rFonts w:ascii="仿宋" w:hAnsi="仿宋" w:eastAsia="仿宋" w:cs="仿宋"/>
          <w:bCs/>
          <w:color w:val="000000" w:themeColor="text1"/>
          <w:kern w:val="0"/>
          <w:sz w:val="32"/>
          <w:szCs w:val="32"/>
          <w14:textFill>
            <w14:solidFill>
              <w14:schemeClr w14:val="tx1"/>
            </w14:solidFill>
          </w14:textFill>
        </w:rPr>
        <w:t>决赛的候选项目</w:t>
      </w:r>
      <w:r>
        <w:rPr>
          <w:rFonts w:hint="eastAsia" w:ascii="仿宋" w:hAnsi="仿宋" w:eastAsia="仿宋" w:cs="仿宋"/>
          <w:bCs/>
          <w:color w:val="000000" w:themeColor="text1"/>
          <w:kern w:val="0"/>
          <w:sz w:val="32"/>
          <w:szCs w:val="32"/>
          <w14:textFill>
            <w14:solidFill>
              <w14:schemeClr w14:val="tx1"/>
            </w14:solidFill>
          </w14:textFill>
        </w:rPr>
        <w:t>（</w:t>
      </w:r>
      <w:r>
        <w:rPr>
          <w:rFonts w:ascii="仿宋" w:hAnsi="仿宋" w:eastAsia="仿宋" w:cs="仿宋"/>
          <w:bCs/>
          <w:color w:val="000000" w:themeColor="text1"/>
          <w:kern w:val="0"/>
          <w:sz w:val="32"/>
          <w:szCs w:val="32"/>
          <w14:textFill>
            <w14:solidFill>
              <w14:schemeClr w14:val="tx1"/>
            </w14:solidFill>
          </w14:textFill>
        </w:rPr>
        <w:t>推荐项目应有名次排序</w:t>
      </w:r>
      <w:r>
        <w:rPr>
          <w:rFonts w:hint="eastAsia" w:ascii="仿宋" w:hAnsi="仿宋" w:eastAsia="仿宋" w:cs="仿宋"/>
          <w:bCs/>
          <w:color w:val="000000" w:themeColor="text1"/>
          <w:kern w:val="0"/>
          <w:sz w:val="32"/>
          <w:szCs w:val="32"/>
          <w14:textFill>
            <w14:solidFill>
              <w14:schemeClr w14:val="tx1"/>
            </w14:solidFill>
          </w14:textFill>
        </w:rPr>
        <w:t>，</w:t>
      </w:r>
      <w:r>
        <w:rPr>
          <w:rFonts w:ascii="仿宋" w:hAnsi="仿宋" w:eastAsia="仿宋" w:cs="仿宋"/>
          <w:bCs/>
          <w:color w:val="000000" w:themeColor="text1"/>
          <w:kern w:val="0"/>
          <w:sz w:val="32"/>
          <w:szCs w:val="32"/>
          <w14:textFill>
            <w14:solidFill>
              <w14:schemeClr w14:val="tx1"/>
            </w14:solidFill>
          </w14:textFill>
        </w:rPr>
        <w:t>供全省决赛参考</w:t>
      </w:r>
      <w:r>
        <w:rPr>
          <w:rFonts w:hint="eastAsia" w:ascii="仿宋" w:hAnsi="仿宋" w:eastAsia="仿宋" w:cs="仿宋"/>
          <w:bCs/>
          <w:color w:val="000000" w:themeColor="text1"/>
          <w:kern w:val="0"/>
          <w:sz w:val="32"/>
          <w:szCs w:val="32"/>
          <w14:textFill>
            <w14:solidFill>
              <w14:schemeClr w14:val="tx1"/>
            </w14:solidFill>
          </w14:textFill>
        </w:rPr>
        <w:t>）</w:t>
      </w:r>
      <w:r>
        <w:rPr>
          <w:rFonts w:ascii="仿宋" w:hAnsi="仿宋" w:eastAsia="仿宋" w:cs="仿宋"/>
          <w:bCs/>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70" w:lineRule="exact"/>
        <w:ind w:right="-92" w:rightChars="-44" w:firstLine="636" w:firstLineChars="2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color w:val="000000" w:themeColor="text1"/>
          <w:spacing w:val="-1"/>
          <w:sz w:val="32"/>
          <w:szCs w:val="32"/>
          <w14:textFill>
            <w14:solidFill>
              <w14:schemeClr w14:val="tx1"/>
            </w14:solidFill>
          </w14:textFill>
        </w:rPr>
        <w:t>（</w:t>
      </w:r>
      <w:r>
        <w:rPr>
          <w:rFonts w:ascii="楷体" w:hAnsi="楷体" w:eastAsia="楷体" w:cs="楷体"/>
          <w:color w:val="000000" w:themeColor="text1"/>
          <w:spacing w:val="-1"/>
          <w:sz w:val="32"/>
          <w:szCs w:val="32"/>
          <w14:textFill>
            <w14:solidFill>
              <w14:schemeClr w14:val="tx1"/>
            </w14:solidFill>
          </w14:textFill>
        </w:rPr>
        <w:t>三</w:t>
      </w:r>
      <w:r>
        <w:rPr>
          <w:rFonts w:hint="eastAsia" w:ascii="楷体" w:hAnsi="楷体" w:eastAsia="楷体" w:cs="楷体"/>
          <w:color w:val="000000" w:themeColor="text1"/>
          <w:spacing w:val="-1"/>
          <w:sz w:val="32"/>
          <w:szCs w:val="32"/>
          <w14:textFill>
            <w14:solidFill>
              <w14:schemeClr w14:val="tx1"/>
            </w14:solidFill>
          </w14:textFill>
        </w:rPr>
        <w:t>）全省决赛</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大赛专家委员会结合各校、</w:t>
      </w:r>
      <w:r>
        <w:rPr>
          <w:rFonts w:ascii="仿宋" w:hAnsi="仿宋" w:eastAsia="仿宋" w:cs="仿宋"/>
          <w:color w:val="000000" w:themeColor="text1"/>
          <w:kern w:val="0"/>
          <w:sz w:val="32"/>
          <w:szCs w:val="32"/>
          <w14:textFill>
            <w14:solidFill>
              <w14:schemeClr w14:val="tx1"/>
            </w14:solidFill>
          </w14:textFill>
        </w:rPr>
        <w:t>各市报名情况对入围省赛项目进行网络评审</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择优选拔项目进入省决赛现场赛</w:t>
      </w:r>
      <w:r>
        <w:rPr>
          <w:rFonts w:hint="eastAsia" w:ascii="仿宋" w:hAnsi="仿宋" w:eastAsia="仿宋" w:cs="仿宋"/>
          <w:color w:val="000000" w:themeColor="text1"/>
          <w:kern w:val="0"/>
          <w:sz w:val="32"/>
          <w:szCs w:val="32"/>
          <w14:textFill>
            <w14:solidFill>
              <w14:schemeClr w14:val="tx1"/>
            </w14:solidFill>
          </w14:textFill>
        </w:rPr>
        <w:t>，</w:t>
      </w:r>
      <w:r>
        <w:rPr>
          <w:rFonts w:ascii="仿宋" w:hAnsi="仿宋" w:eastAsia="仿宋" w:cs="仿宋"/>
          <w:color w:val="000000" w:themeColor="text1"/>
          <w:kern w:val="0"/>
          <w:sz w:val="32"/>
          <w:szCs w:val="32"/>
          <w14:textFill>
            <w14:solidFill>
              <w14:schemeClr w14:val="tx1"/>
            </w14:solidFill>
          </w14:textFill>
        </w:rPr>
        <w:t>决出</w:t>
      </w:r>
      <w:r>
        <w:rPr>
          <w:rFonts w:hint="eastAsia" w:ascii="仿宋" w:hAnsi="仿宋" w:eastAsia="仿宋" w:cs="仿宋"/>
          <w:color w:val="000000" w:themeColor="text1"/>
          <w:kern w:val="0"/>
          <w:sz w:val="32"/>
          <w:szCs w:val="32"/>
          <w14:textFill>
            <w14:solidFill>
              <w14:schemeClr w14:val="tx1"/>
            </w14:solidFill>
          </w14:textFill>
        </w:rPr>
        <w:t>各个奖项</w:t>
      </w:r>
      <w:r>
        <w:rPr>
          <w:rFonts w:ascii="仿宋" w:hAnsi="仿宋" w:eastAsia="仿宋" w:cs="仿宋"/>
          <w:color w:val="000000" w:themeColor="text1"/>
          <w:kern w:val="0"/>
          <w:sz w:val="32"/>
          <w:szCs w:val="32"/>
          <w14:textFill>
            <w14:solidFill>
              <w14:schemeClr w14:val="tx1"/>
            </w14:solidFill>
          </w14:textFill>
        </w:rPr>
        <w:t>。省决赛安排另行通知</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九、</w:t>
      </w:r>
      <w:r>
        <w:rPr>
          <w:rFonts w:ascii="黑体" w:hAnsi="黑体" w:eastAsia="黑体" w:cs="黑体"/>
          <w:color w:val="000000" w:themeColor="text1"/>
          <w:kern w:val="0"/>
          <w:sz w:val="32"/>
          <w:szCs w:val="32"/>
          <w14:textFill>
            <w14:solidFill>
              <w14:schemeClr w14:val="tx1"/>
            </w14:solidFill>
          </w14:textFill>
        </w:rPr>
        <w:t>评审规则</w:t>
      </w:r>
    </w:p>
    <w:p>
      <w:pPr>
        <w:keepNext w:val="0"/>
        <w:keepLines w:val="0"/>
        <w:pageBreakBefore w:val="0"/>
        <w:widowControl/>
        <w:kinsoku/>
        <w:wordWrap/>
        <w:overflowPunct/>
        <w:topLinePunct w:val="0"/>
        <w:autoSpaceDE/>
        <w:autoSpaceDN/>
        <w:bidi w:val="0"/>
        <w:adjustRightInd/>
        <w:snapToGrid/>
        <w:spacing w:line="570" w:lineRule="exact"/>
        <w:ind w:right="-92" w:rightChars="-44" w:firstLine="692" w:firstLineChars="200"/>
        <w:jc w:val="left"/>
        <w:textAlignment w:val="auto"/>
        <w:rPr>
          <w:rFonts w:ascii="楷体" w:hAnsi="楷体" w:eastAsia="楷体" w:cs="楷体"/>
          <w:color w:val="000000" w:themeColor="text1"/>
          <w:spacing w:val="-1"/>
          <w:sz w:val="32"/>
          <w:szCs w:val="32"/>
          <w14:textFill>
            <w14:solidFill>
              <w14:schemeClr w14:val="tx1"/>
            </w14:solidFill>
          </w14:textFill>
        </w:rPr>
      </w:pPr>
      <w:r>
        <w:rPr>
          <w:rFonts w:hint="eastAsia" w:ascii="仿宋" w:hAnsi="仿宋" w:eastAsia="仿宋" w:cs="仿宋"/>
          <w:color w:val="000000" w:themeColor="text1"/>
          <w:spacing w:val="13"/>
          <w:sz w:val="32"/>
          <w:szCs w:val="32"/>
          <w14:textFill>
            <w14:solidFill>
              <w14:schemeClr w14:val="tx1"/>
            </w14:solidFill>
          </w14:textFill>
        </w:rPr>
        <w:t>请登录“</w:t>
      </w:r>
      <w:r>
        <w:rPr>
          <w:rFonts w:ascii="仿宋" w:hAnsi="仿宋" w:eastAsia="仿宋" w:cs="仿宋"/>
          <w:color w:val="000000" w:themeColor="text1"/>
          <w:spacing w:val="13"/>
          <w:sz w:val="32"/>
          <w:szCs w:val="32"/>
          <w14:textFill>
            <w14:solidFill>
              <w14:schemeClr w14:val="tx1"/>
            </w14:solidFill>
          </w14:textFill>
        </w:rPr>
        <w:t>大创网”查看具体内容。</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十、</w:t>
      </w:r>
      <w:r>
        <w:rPr>
          <w:rFonts w:ascii="黑体" w:hAnsi="黑体" w:eastAsia="黑体" w:cs="黑体"/>
          <w:color w:val="000000" w:themeColor="text1"/>
          <w:kern w:val="0"/>
          <w:sz w:val="32"/>
          <w:szCs w:val="32"/>
          <w14:textFill>
            <w14:solidFill>
              <w14:schemeClr w14:val="tx1"/>
            </w14:solidFill>
          </w14:textFill>
        </w:rPr>
        <w:t>大赛奖项</w:t>
      </w:r>
    </w:p>
    <w:p>
      <w:pPr>
        <w:keepNext w:val="0"/>
        <w:keepLines w:val="0"/>
        <w:pageBreakBefore w:val="0"/>
        <w:widowControl/>
        <w:kinsoku/>
        <w:wordWrap/>
        <w:overflowPunct/>
        <w:topLinePunct w:val="0"/>
        <w:autoSpaceDE/>
        <w:autoSpaceDN/>
        <w:bidi w:val="0"/>
        <w:adjustRightInd/>
        <w:snapToGrid/>
        <w:spacing w:line="570" w:lineRule="exact"/>
        <w:ind w:right="-92" w:rightChars="-44" w:firstLine="692" w:firstLineChars="200"/>
        <w:jc w:val="left"/>
        <w:textAlignment w:val="auto"/>
        <w:rPr>
          <w:rFonts w:ascii="仿宋" w:hAnsi="仿宋" w:eastAsia="仿宋" w:cs="仿宋"/>
          <w:color w:val="000000" w:themeColor="text1"/>
          <w:spacing w:val="13"/>
          <w:sz w:val="32"/>
          <w:szCs w:val="32"/>
          <w14:textFill>
            <w14:solidFill>
              <w14:schemeClr w14:val="tx1"/>
            </w14:solidFill>
          </w14:textFill>
        </w:rPr>
      </w:pPr>
      <w:r>
        <w:rPr>
          <w:rFonts w:hint="eastAsia" w:ascii="仿宋" w:hAnsi="仿宋" w:eastAsia="仿宋" w:cs="仿宋"/>
          <w:color w:val="000000" w:themeColor="text1"/>
          <w:spacing w:val="13"/>
          <w:sz w:val="32"/>
          <w:szCs w:val="32"/>
          <w14:textFill>
            <w14:solidFill>
              <w14:schemeClr w14:val="tx1"/>
            </w14:solidFill>
          </w14:textFill>
        </w:rPr>
        <w:t>具体见附件。</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楷体" w:hAnsi="楷体" w:eastAsia="楷体" w:cs="楷体"/>
          <w:color w:val="000000" w:themeColor="text1"/>
          <w:spacing w:val="-1"/>
          <w:sz w:val="32"/>
          <w:szCs w:val="32"/>
          <w14:textFill>
            <w14:solidFill>
              <w14:schemeClr w14:val="tx1"/>
            </w14:solidFill>
          </w14:textFill>
        </w:rPr>
      </w:pPr>
      <w:r>
        <w:rPr>
          <w:rFonts w:ascii="黑体" w:hAnsi="黑体" w:eastAsia="黑体" w:cs="黑体"/>
          <w:color w:val="000000" w:themeColor="text1"/>
          <w:kern w:val="0"/>
          <w:sz w:val="32"/>
          <w:szCs w:val="32"/>
          <w14:textFill>
            <w14:solidFill>
              <w14:schemeClr w14:val="tx1"/>
            </w14:solidFill>
          </w14:textFill>
        </w:rPr>
        <w:t>十一、工作要求</w:t>
      </w:r>
    </w:p>
    <w:p>
      <w:pPr>
        <w:keepNext w:val="0"/>
        <w:keepLines w:val="0"/>
        <w:pageBreakBefore w:val="0"/>
        <w:kinsoku/>
        <w:wordWrap/>
        <w:overflowPunct/>
        <w:topLinePunct w:val="0"/>
        <w:autoSpaceDE/>
        <w:autoSpaceDN/>
        <w:bidi w:val="0"/>
        <w:adjustRightInd/>
        <w:snapToGrid/>
        <w:spacing w:line="570" w:lineRule="exact"/>
        <w:ind w:left="27" w:right="-92" w:rightChars="-44"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1.宣传发动。</w:t>
      </w:r>
      <w:r>
        <w:rPr>
          <w:rFonts w:ascii="仿宋" w:hAnsi="仿宋" w:eastAsia="仿宋" w:cs="仿宋"/>
          <w:color w:val="000000" w:themeColor="text1"/>
          <w:spacing w:val="2"/>
          <w:sz w:val="32"/>
          <w:szCs w:val="32"/>
          <w14:textFill>
            <w14:solidFill>
              <w14:schemeClr w14:val="tx1"/>
            </w14:solidFill>
          </w14:textFill>
        </w:rPr>
        <w:t>各地各校要认真</w:t>
      </w:r>
      <w:r>
        <w:rPr>
          <w:rFonts w:ascii="仿宋" w:hAnsi="仿宋" w:eastAsia="仿宋" w:cs="仿宋"/>
          <w:color w:val="000000" w:themeColor="text1"/>
          <w:spacing w:val="1"/>
          <w:sz w:val="32"/>
          <w:szCs w:val="32"/>
          <w14:textFill>
            <w14:solidFill>
              <w14:schemeClr w14:val="tx1"/>
            </w14:solidFill>
          </w14:textFill>
        </w:rPr>
        <w:t>做好大赛的宣传动员和组</w:t>
      </w:r>
      <w:r>
        <w:rPr>
          <w:rFonts w:ascii="仿宋" w:hAnsi="仿宋" w:eastAsia="仿宋" w:cs="仿宋"/>
          <w:color w:val="000000" w:themeColor="text1"/>
          <w:spacing w:val="-6"/>
          <w:sz w:val="32"/>
          <w:szCs w:val="32"/>
          <w14:textFill>
            <w14:solidFill>
              <w14:schemeClr w14:val="tx1"/>
            </w14:solidFill>
          </w14:textFill>
        </w:rPr>
        <w:t>织工作，确保</w:t>
      </w:r>
      <w:r>
        <w:rPr>
          <w:rFonts w:ascii="仿宋" w:hAnsi="仿宋" w:eastAsia="仿宋" w:cs="仿宋"/>
          <w:color w:val="000000" w:themeColor="text1"/>
          <w:spacing w:val="-5"/>
          <w:sz w:val="32"/>
          <w:szCs w:val="32"/>
          <w14:textFill>
            <w14:solidFill>
              <w14:schemeClr w14:val="tx1"/>
            </w14:solidFill>
          </w14:textFill>
        </w:rPr>
        <w:t>参</w:t>
      </w:r>
      <w:r>
        <w:rPr>
          <w:rFonts w:ascii="仿宋" w:hAnsi="仿宋" w:eastAsia="仿宋" w:cs="仿宋"/>
          <w:color w:val="000000" w:themeColor="text1"/>
          <w:spacing w:val="-3"/>
          <w:sz w:val="32"/>
          <w:szCs w:val="32"/>
          <w14:textFill>
            <w14:solidFill>
              <w14:schemeClr w14:val="tx1"/>
            </w14:solidFill>
          </w14:textFill>
        </w:rPr>
        <w:t>赛师生充分了解大赛、积极参与大赛。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2.协调组织。</w:t>
      </w:r>
      <w:r>
        <w:rPr>
          <w:rFonts w:hint="eastAsia" w:ascii="仿宋" w:hAnsi="仿宋" w:eastAsia="仿宋" w:cs="仿宋"/>
          <w:color w:val="000000" w:themeColor="text1"/>
          <w:sz w:val="32"/>
          <w:szCs w:val="32"/>
          <w14:textFill>
            <w14:solidFill>
              <w14:schemeClr w14:val="tx1"/>
            </w14:solidFill>
          </w14:textFill>
        </w:rPr>
        <w:t>各市级教育行政部门</w:t>
      </w:r>
      <w:r>
        <w:rPr>
          <w:rFonts w:ascii="仿宋" w:hAnsi="仿宋" w:eastAsia="仿宋" w:cs="仿宋"/>
          <w:color w:val="000000" w:themeColor="text1"/>
          <w:sz w:val="32"/>
          <w:szCs w:val="32"/>
          <w14:textFill>
            <w14:solidFill>
              <w14:schemeClr w14:val="tx1"/>
            </w14:solidFill>
          </w14:textFill>
        </w:rPr>
        <w:t>高教、职教</w:t>
      </w:r>
      <w:r>
        <w:rPr>
          <w:rFonts w:hint="eastAsia" w:ascii="仿宋" w:hAnsi="仿宋" w:eastAsia="仿宋" w:cs="仿宋"/>
          <w:color w:val="000000" w:themeColor="text1"/>
          <w:sz w:val="32"/>
          <w:szCs w:val="32"/>
          <w14:textFill>
            <w14:solidFill>
              <w14:schemeClr w14:val="tx1"/>
            </w14:solidFill>
          </w14:textFill>
        </w:rPr>
        <w:t>等</w:t>
      </w:r>
      <w:r>
        <w:rPr>
          <w:rFonts w:ascii="仿宋" w:hAnsi="仿宋" w:eastAsia="仿宋" w:cs="仿宋"/>
          <w:color w:val="000000" w:themeColor="text1"/>
          <w:sz w:val="32"/>
          <w:szCs w:val="32"/>
          <w14:textFill>
            <w14:solidFill>
              <w14:schemeClr w14:val="tx1"/>
            </w14:solidFill>
          </w14:textFill>
        </w:rPr>
        <w:t>职能处室共同参与</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组织做好省内比赛和项目推荐工作。</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3.提供支持。各校要做好学校初赛组织工作</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为在校生和毕业生参与竞赛提供必要的条件和支持。</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4.扩大共享。各地各校要结合实施教育数字化战略行动，依托国家高等教育智慧教育平台，加强创新创业教育资源共享，推动创新创业项目对接和落地转化。</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黑体" w:hAnsi="黑体" w:eastAsia="黑体" w:cs="黑体"/>
          <w:color w:val="000000" w:themeColor="text1"/>
          <w:kern w:val="0"/>
          <w:sz w:val="32"/>
          <w:szCs w:val="32"/>
          <w14:textFill>
            <w14:solidFill>
              <w14:schemeClr w14:val="tx1"/>
            </w14:solidFill>
          </w14:textFill>
        </w:rPr>
      </w:pPr>
      <w:r>
        <w:rPr>
          <w:rFonts w:ascii="黑体" w:hAnsi="黑体" w:eastAsia="黑体" w:cs="黑体"/>
          <w:color w:val="000000" w:themeColor="text1"/>
          <w:kern w:val="0"/>
          <w:sz w:val="32"/>
          <w:szCs w:val="32"/>
          <w14:textFill>
            <w14:solidFill>
              <w14:schemeClr w14:val="tx1"/>
            </w14:solidFill>
          </w14:textFill>
        </w:rPr>
        <w:t>十二、大赛联系方式</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1.省教育厅</w:t>
      </w:r>
      <w:r>
        <w:rPr>
          <w:rFonts w:hint="eastAsia" w:ascii="仿宋" w:hAnsi="仿宋" w:eastAsia="仿宋" w:cs="仿宋"/>
          <w:color w:val="000000" w:themeColor="text1"/>
          <w:sz w:val="32"/>
          <w:szCs w:val="32"/>
          <w14:textFill>
            <w14:solidFill>
              <w14:schemeClr w14:val="tx1"/>
            </w14:solidFill>
          </w14:textFill>
        </w:rPr>
        <w:t>职业</w:t>
      </w:r>
      <w:r>
        <w:rPr>
          <w:rFonts w:ascii="仿宋" w:hAnsi="仿宋" w:eastAsia="仿宋" w:cs="仿宋"/>
          <w:color w:val="000000" w:themeColor="text1"/>
          <w:sz w:val="32"/>
          <w:szCs w:val="32"/>
          <w14:textFill>
            <w14:solidFill>
              <w14:schemeClr w14:val="tx1"/>
            </w14:solidFill>
          </w14:textFill>
        </w:rPr>
        <w:t>教育</w:t>
      </w:r>
      <w:r>
        <w:rPr>
          <w:rFonts w:hint="eastAsia" w:ascii="仿宋" w:hAnsi="仿宋" w:eastAsia="仿宋" w:cs="仿宋"/>
          <w:color w:val="000000" w:themeColor="text1"/>
          <w:sz w:val="32"/>
          <w:szCs w:val="32"/>
          <w14:textFill>
            <w14:solidFill>
              <w14:schemeClr w14:val="tx1"/>
            </w14:solidFill>
          </w14:textFill>
        </w:rPr>
        <w:t>与成人教育</w:t>
      </w:r>
      <w:r>
        <w:rPr>
          <w:rFonts w:ascii="仿宋" w:hAnsi="仿宋" w:eastAsia="仿宋" w:cs="仿宋"/>
          <w:color w:val="000000" w:themeColor="text1"/>
          <w:sz w:val="32"/>
          <w:szCs w:val="32"/>
          <w14:textFill>
            <w14:solidFill>
              <w14:schemeClr w14:val="tx1"/>
            </w14:solidFill>
          </w14:textFill>
        </w:rPr>
        <w:t>处</w:t>
      </w:r>
    </w:p>
    <w:p>
      <w:pPr>
        <w:keepNext w:val="0"/>
        <w:keepLines w:val="0"/>
        <w:pageBreakBefore w:val="0"/>
        <w:widowControl/>
        <w:kinsoku/>
        <w:wordWrap/>
        <w:overflowPunct/>
        <w:topLinePunct w:val="0"/>
        <w:autoSpaceDE/>
        <w:autoSpaceDN/>
        <w:bidi w:val="0"/>
        <w:adjustRightInd/>
        <w:snapToGrid/>
        <w:spacing w:line="570" w:lineRule="exact"/>
        <w:ind w:right="-92" w:rightChars="-44" w:firstLine="960" w:firstLineChars="3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联系人</w:t>
      </w:r>
      <w:r>
        <w:rPr>
          <w:rFonts w:hint="eastAsia" w:ascii="仿宋" w:hAnsi="仿宋" w:eastAsia="仿宋" w:cs="仿宋"/>
          <w:color w:val="000000" w:themeColor="text1"/>
          <w:sz w:val="32"/>
          <w:szCs w:val="32"/>
          <w14:textFill>
            <w14:solidFill>
              <w14:schemeClr w14:val="tx1"/>
            </w14:solidFill>
          </w14:textFill>
        </w:rPr>
        <w:t>：李臻，</w:t>
      </w:r>
      <w:r>
        <w:rPr>
          <w:rFonts w:ascii="仿宋" w:hAnsi="仿宋" w:eastAsia="仿宋" w:cs="仿宋"/>
          <w:color w:val="000000" w:themeColor="text1"/>
          <w:sz w:val="32"/>
          <w:szCs w:val="32"/>
          <w14:textFill>
            <w14:solidFill>
              <w14:schemeClr w14:val="tx1"/>
            </w14:solidFill>
          </w14:textFill>
        </w:rPr>
        <w:t>联系电话</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0311-66005116</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河北工业职业技术大学</w:t>
      </w:r>
    </w:p>
    <w:p>
      <w:pPr>
        <w:keepNext w:val="0"/>
        <w:keepLines w:val="0"/>
        <w:pageBreakBefore w:val="0"/>
        <w:widowControl/>
        <w:kinsoku/>
        <w:wordWrap/>
        <w:overflowPunct/>
        <w:topLinePunct w:val="0"/>
        <w:autoSpaceDE/>
        <w:autoSpaceDN/>
        <w:bidi w:val="0"/>
        <w:adjustRightInd/>
        <w:snapToGrid/>
        <w:spacing w:line="570" w:lineRule="exact"/>
        <w:ind w:left="638" w:leftChars="304" w:right="-92" w:rightChars="-44" w:firstLine="320" w:firstLineChars="1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联系人</w:t>
      </w:r>
      <w:r>
        <w:rPr>
          <w:rFonts w:hint="eastAsia" w:ascii="仿宋" w:hAnsi="仿宋" w:eastAsia="仿宋" w:cs="仿宋"/>
          <w:color w:val="000000" w:themeColor="text1"/>
          <w:sz w:val="32"/>
          <w:szCs w:val="32"/>
          <w14:textFill>
            <w14:solidFill>
              <w14:schemeClr w14:val="tx1"/>
            </w14:solidFill>
          </w14:textFill>
        </w:rPr>
        <w:t xml:space="preserve">：孟延军、任璐、张自清           </w:t>
      </w:r>
    </w:p>
    <w:p>
      <w:pPr>
        <w:keepNext w:val="0"/>
        <w:keepLines w:val="0"/>
        <w:pageBreakBefore w:val="0"/>
        <w:widowControl/>
        <w:kinsoku/>
        <w:wordWrap/>
        <w:overflowPunct/>
        <w:topLinePunct w:val="0"/>
        <w:autoSpaceDE/>
        <w:autoSpaceDN/>
        <w:bidi w:val="0"/>
        <w:adjustRightInd/>
        <w:snapToGrid/>
        <w:spacing w:line="570" w:lineRule="exact"/>
        <w:ind w:left="638" w:leftChars="304" w:right="-92" w:rightChars="-44"/>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联系电话</w:t>
      </w:r>
      <w:r>
        <w:rPr>
          <w:rFonts w:hint="eastAsia" w:ascii="仿宋" w:hAnsi="仿宋" w:eastAsia="仿宋" w:cs="仿宋"/>
          <w:color w:val="000000" w:themeColor="text1"/>
          <w:sz w:val="32"/>
          <w:szCs w:val="32"/>
          <w14:textFill>
            <w14:solidFill>
              <w14:schemeClr w14:val="tx1"/>
            </w14:solidFill>
          </w14:textFill>
        </w:rPr>
        <w:t>：0311-85921652 15032109839 15100019721</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3.省赛平台</w:t>
      </w:r>
      <w:r>
        <w:rPr>
          <w:rFonts w:hint="eastAsia" w:ascii="仿宋" w:hAnsi="仿宋" w:eastAsia="仿宋" w:cs="仿宋"/>
          <w:color w:val="000000" w:themeColor="text1"/>
          <w:sz w:val="32"/>
          <w:szCs w:val="32"/>
          <w14:textFill>
            <w14:solidFill>
              <w14:schemeClr w14:val="tx1"/>
            </w14:solidFill>
          </w14:textFill>
        </w:rPr>
        <w:t>（投智圈）</w:t>
      </w:r>
    </w:p>
    <w:p>
      <w:pPr>
        <w:keepNext w:val="0"/>
        <w:keepLines w:val="0"/>
        <w:pageBreakBefore w:val="0"/>
        <w:widowControl/>
        <w:kinsoku/>
        <w:wordWrap/>
        <w:overflowPunct/>
        <w:topLinePunct w:val="0"/>
        <w:autoSpaceDE/>
        <w:autoSpaceDN/>
        <w:bidi w:val="0"/>
        <w:adjustRightInd/>
        <w:snapToGrid/>
        <w:spacing w:line="570" w:lineRule="exact"/>
        <w:ind w:right="-92" w:rightChars="-44" w:firstLine="960" w:firstLineChars="3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联系人</w:t>
      </w:r>
      <w:r>
        <w:rPr>
          <w:rFonts w:hint="eastAsia" w:ascii="仿宋" w:hAnsi="仿宋" w:eastAsia="仿宋" w:cs="仿宋"/>
          <w:color w:val="000000" w:themeColor="text1"/>
          <w:sz w:val="32"/>
          <w:szCs w:val="32"/>
          <w14:textFill>
            <w14:solidFill>
              <w14:schemeClr w14:val="tx1"/>
            </w14:solidFill>
          </w14:textFill>
        </w:rPr>
        <w:t xml:space="preserve"> ：张成龙，联系电话：13260252952</w:t>
      </w:r>
    </w:p>
    <w:p>
      <w:pPr>
        <w:keepNext w:val="0"/>
        <w:keepLines w:val="0"/>
        <w:pageBreakBefore w:val="0"/>
        <w:widowControl/>
        <w:kinsoku/>
        <w:wordWrap/>
        <w:overflowPunct/>
        <w:topLinePunct w:val="0"/>
        <w:autoSpaceDE/>
        <w:autoSpaceDN/>
        <w:bidi w:val="0"/>
        <w:adjustRightInd/>
        <w:snapToGrid/>
        <w:spacing w:line="570" w:lineRule="exact"/>
        <w:ind w:right="-92" w:rightChars="-44"/>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ind w:left="1918" w:leftChars="304" w:right="-92" w:rightChars="-44" w:hanging="1280" w:hangingChars="4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w:t>
      </w:r>
      <w:r>
        <w:rPr>
          <w:rFonts w:hint="default"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“建行杯”第九届河北省“互联网+”大学生创新创业大赛职教赛道方案</w:t>
      </w:r>
    </w:p>
    <w:p>
      <w:pPr>
        <w:keepNext w:val="0"/>
        <w:keepLines w:val="0"/>
        <w:pageBreakBefore w:val="0"/>
        <w:widowControl/>
        <w:kinsoku/>
        <w:wordWrap/>
        <w:overflowPunct/>
        <w:topLinePunct w:val="0"/>
        <w:autoSpaceDE/>
        <w:autoSpaceDN/>
        <w:bidi w:val="0"/>
        <w:adjustRightInd/>
        <w:snapToGrid/>
        <w:spacing w:line="570" w:lineRule="exact"/>
        <w:ind w:left="1916" w:leftChars="760" w:right="-92" w:rightChars="-44" w:hanging="320" w:hangingChars="1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w:t>
      </w:r>
      <w:r>
        <w:rPr>
          <w:rFonts w:hint="default"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“建行杯”第九届河北省“互联网+”大学生创新创业大赛产业命题赛道方案</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3" w:firstLineChars="200"/>
        <w:jc w:val="left"/>
        <w:textAlignment w:val="auto"/>
        <w:rPr>
          <w:rFonts w:ascii="仿宋" w:hAnsi="仿宋" w:eastAsia="仿宋" w:cs="仿宋"/>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ind w:right="-92" w:rightChars="-44" w:firstLine="643" w:firstLineChars="200"/>
        <w:jc w:val="left"/>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河北省教育厅</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default" w:ascii="仿宋" w:hAnsi="仿宋" w:eastAsia="仿宋" w:cs="仿宋"/>
          <w:b w:val="0"/>
          <w:bCs w:val="0"/>
          <w:color w:val="000000" w:themeColor="text1"/>
          <w:sz w:val="32"/>
          <w:szCs w:val="32"/>
          <w:lang w:val="en" w:eastAsia="zh-CN"/>
          <w14:textFill>
            <w14:solidFill>
              <w14:schemeClr w14:val="tx1"/>
            </w14:solidFill>
          </w14:textFill>
        </w:rPr>
        <w:t>2023</w:t>
      </w:r>
      <w:r>
        <w:rPr>
          <w:rFonts w:hint="eastAsia" w:ascii="仿宋" w:hAnsi="仿宋" w:eastAsia="仿宋" w:cs="仿宋"/>
          <w:b w:val="0"/>
          <w:bCs w:val="0"/>
          <w:color w:val="000000" w:themeColor="text1"/>
          <w:sz w:val="32"/>
          <w:szCs w:val="32"/>
          <w:lang w:val="en" w:eastAsia="zh-CN"/>
          <w14:textFill>
            <w14:solidFill>
              <w14:schemeClr w14:val="tx1"/>
            </w14:solidFill>
          </w14:textFill>
        </w:rPr>
        <w:t>年</w:t>
      </w:r>
      <w:r>
        <w:rPr>
          <w:rFonts w:hint="default" w:ascii="仿宋" w:hAnsi="仿宋" w:eastAsia="仿宋" w:cs="仿宋"/>
          <w:b w:val="0"/>
          <w:bCs w:val="0"/>
          <w:color w:val="000000" w:themeColor="text1"/>
          <w:sz w:val="32"/>
          <w:szCs w:val="32"/>
          <w:lang w:val="en" w:eastAsia="zh-CN"/>
          <w14:textFill>
            <w14:solidFill>
              <w14:schemeClr w14:val="tx1"/>
            </w14:solidFill>
          </w14:textFill>
        </w:rPr>
        <w:t>6</w:t>
      </w:r>
      <w:r>
        <w:rPr>
          <w:rFonts w:hint="eastAsia" w:ascii="仿宋" w:hAnsi="仿宋" w:eastAsia="仿宋" w:cs="仿宋"/>
          <w:b w:val="0"/>
          <w:bCs w:val="0"/>
          <w:color w:val="000000" w:themeColor="text1"/>
          <w:sz w:val="32"/>
          <w:szCs w:val="32"/>
          <w:lang w:val="en" w:eastAsia="zh-CN"/>
          <w14:textFill>
            <w14:solidFill>
              <w14:schemeClr w14:val="tx1"/>
            </w14:solidFill>
          </w14:textFill>
        </w:rPr>
        <w:t>月</w:t>
      </w:r>
      <w:r>
        <w:rPr>
          <w:rFonts w:hint="eastAsia" w:ascii="仿宋" w:hAnsi="仿宋" w:eastAsia="仿宋" w:cs="仿宋"/>
          <w:b w:val="0"/>
          <w:bCs w:val="0"/>
          <w:color w:val="000000" w:themeColor="text1"/>
          <w:sz w:val="32"/>
          <w:szCs w:val="32"/>
          <w:lang w:val="en-US" w:eastAsia="zh-CN"/>
          <w14:textFill>
            <w14:solidFill>
              <w14:schemeClr w14:val="tx1"/>
            </w14:solidFill>
          </w14:textFill>
        </w:rPr>
        <w:t>16日</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ind w:right="-92" w:rightChars="-44" w:firstLine="643" w:firstLineChars="200"/>
        <w:jc w:val="left"/>
        <w:textAlignment w:val="auto"/>
        <w:rPr>
          <w:rFonts w:ascii="仿宋" w:hAnsi="仿宋" w:eastAsia="仿宋" w:cs="仿宋"/>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70" w:lineRule="exact"/>
        <w:ind w:right="-92" w:rightChars="-44"/>
        <w:jc w:val="left"/>
        <w:textAlignment w:val="auto"/>
        <w:rPr>
          <w:rFonts w:ascii="仿宋" w:hAnsi="仿宋" w:eastAsia="仿宋" w:cs="仿宋"/>
          <w:color w:val="000000" w:themeColor="text1"/>
          <w:sz w:val="32"/>
          <w:szCs w:val="32"/>
          <w14:textFill>
            <w14:solidFill>
              <w14:schemeClr w14:val="tx1"/>
            </w14:solidFill>
          </w14:textFill>
        </w:rPr>
        <w:sectPr>
          <w:footerReference r:id="rId3" w:type="default"/>
          <w:pgSz w:w="11906" w:h="16839"/>
          <w:pgMar w:top="1431" w:right="1530" w:bottom="1922" w:left="1536" w:header="0" w:footer="1673" w:gutter="0"/>
          <w:pgNumType w:start="1"/>
          <w:cols w:space="720" w:num="1"/>
        </w:sectPr>
      </w:pPr>
    </w:p>
    <w:p>
      <w:pPr>
        <w:keepNext w:val="0"/>
        <w:keepLines w:val="0"/>
        <w:pageBreakBefore w:val="0"/>
        <w:widowControl/>
        <w:kinsoku/>
        <w:wordWrap/>
        <w:overflowPunct/>
        <w:topLinePunct w:val="0"/>
        <w:autoSpaceDE/>
        <w:autoSpaceDN/>
        <w:bidi w:val="0"/>
        <w:adjustRightInd/>
        <w:snapToGrid/>
        <w:spacing w:line="570" w:lineRule="exact"/>
        <w:ind w:right="-92" w:rightChars="-44"/>
        <w:jc w:val="lef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570" w:lineRule="exact"/>
        <w:textAlignment w:val="auto"/>
        <w:rPr>
          <w:rFonts w:ascii="Arial"/>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000000" w:themeColor="text1"/>
          <w:kern w:val="0"/>
          <w:sz w:val="39"/>
          <w:szCs w:val="39"/>
          <w14:textFill>
            <w14:solidFill>
              <w14:schemeClr w14:val="tx1"/>
            </w14:solidFill>
          </w14:textFill>
        </w:rPr>
      </w:pPr>
      <w:r>
        <w:rPr>
          <w:rFonts w:hint="eastAsia" w:ascii="方正小标宋_GBK" w:hAnsi="方正小标宋_GBK" w:eastAsia="方正小标宋_GBK" w:cs="方正小标宋_GBK"/>
          <w:color w:val="000000" w:themeColor="text1"/>
          <w:kern w:val="0"/>
          <w:sz w:val="39"/>
          <w:szCs w:val="39"/>
          <w14:textFill>
            <w14:solidFill>
              <w14:schemeClr w14:val="tx1"/>
            </w14:solidFill>
          </w14:textFill>
        </w:rPr>
        <w:t>“建行杯”第九届河北省“互联网+”大学生创新</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_GBK" w:hAnsi="方正小标宋_GBK" w:eastAsia="方正小标宋_GBK" w:cs="方正小标宋_GBK"/>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kern w:val="0"/>
          <w:sz w:val="39"/>
          <w:szCs w:val="39"/>
          <w14:textFill>
            <w14:solidFill>
              <w14:schemeClr w14:val="tx1"/>
            </w14:solidFill>
          </w14:textFill>
        </w:rPr>
        <w:t>创业大赛职教赛道方案</w:t>
      </w: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Arial"/>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“建行杯”第</w:t>
      </w:r>
      <w:r>
        <w:rPr>
          <w:rFonts w:hint="eastAsia" w:ascii="仿宋" w:hAnsi="仿宋" w:eastAsia="仿宋" w:cs="仿宋"/>
          <w:color w:val="000000" w:themeColor="text1"/>
          <w:sz w:val="32"/>
          <w:szCs w:val="32"/>
          <w14:textFill>
            <w14:solidFill>
              <w14:schemeClr w14:val="tx1"/>
            </w14:solidFill>
          </w14:textFill>
        </w:rPr>
        <w:t>九</w:t>
      </w:r>
      <w:r>
        <w:rPr>
          <w:rFonts w:ascii="仿宋" w:hAnsi="仿宋" w:eastAsia="仿宋" w:cs="仿宋"/>
          <w:color w:val="000000" w:themeColor="text1"/>
          <w:sz w:val="32"/>
          <w:szCs w:val="32"/>
          <w14:textFill>
            <w14:solidFill>
              <w14:schemeClr w14:val="tx1"/>
            </w14:solidFill>
          </w14:textFill>
        </w:rPr>
        <w:t>届河北省 “互联网+”大学生创新创业大赛河北省赛设立职教赛道，推进职业教育领域创新创业教育改革，组织学生开展就业型创业实践。具体工作方案如下。</w:t>
      </w:r>
    </w:p>
    <w:p>
      <w:pPr>
        <w:keepNext w:val="0"/>
        <w:keepLines w:val="0"/>
        <w:pageBreakBefore w:val="0"/>
        <w:kinsoku/>
        <w:wordWrap/>
        <w:overflowPunct/>
        <w:topLinePunct w:val="0"/>
        <w:autoSpaceDE/>
        <w:autoSpaceDN/>
        <w:bidi w:val="0"/>
        <w:adjustRightInd/>
        <w:snapToGrid/>
        <w:spacing w:before="104" w:line="570" w:lineRule="exact"/>
        <w:ind w:left="658"/>
        <w:textAlignment w:val="auto"/>
        <w:rPr>
          <w:rFonts w:ascii="黑体" w:hAnsi="黑体" w:eastAsia="黑体" w:cs="黑体"/>
          <w:color w:val="000000" w:themeColor="text1"/>
          <w:spacing w:val="-16"/>
          <w:sz w:val="32"/>
          <w:szCs w:val="32"/>
          <w14:textFill>
            <w14:solidFill>
              <w14:schemeClr w14:val="tx1"/>
            </w14:solidFill>
          </w14:textFill>
        </w:rPr>
      </w:pPr>
      <w:r>
        <w:rPr>
          <w:rFonts w:hint="eastAsia" w:ascii="黑体" w:hAnsi="黑体" w:eastAsia="黑体" w:cs="黑体"/>
          <w:color w:val="000000" w:themeColor="text1"/>
          <w:spacing w:val="-16"/>
          <w:sz w:val="32"/>
          <w:szCs w:val="32"/>
          <w14:textFill>
            <w14:solidFill>
              <w14:schemeClr w14:val="tx1"/>
            </w14:solidFill>
          </w14:textFill>
        </w:rPr>
        <w:t>一、参赛项目类型</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创新类：以技术、工艺或商业模式创新为核心优势；</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商业类：以商业运营潜力或实效为核心优势；</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工匠类：以体现敬业、精益、专注、创新为内涵的工匠精神为核心优势。</w:t>
      </w:r>
    </w:p>
    <w:p>
      <w:pPr>
        <w:keepNext w:val="0"/>
        <w:keepLines w:val="0"/>
        <w:pageBreakBefore w:val="0"/>
        <w:kinsoku/>
        <w:wordWrap/>
        <w:overflowPunct/>
        <w:topLinePunct w:val="0"/>
        <w:autoSpaceDE/>
        <w:autoSpaceDN/>
        <w:bidi w:val="0"/>
        <w:adjustRightInd/>
        <w:snapToGrid/>
        <w:spacing w:before="104" w:line="570" w:lineRule="exact"/>
        <w:ind w:left="658"/>
        <w:textAlignment w:val="auto"/>
        <w:rPr>
          <w:rFonts w:ascii="黑体" w:hAnsi="黑体" w:eastAsia="黑体" w:cs="黑体"/>
          <w:color w:val="000000" w:themeColor="text1"/>
          <w:spacing w:val="-16"/>
          <w:sz w:val="32"/>
          <w:szCs w:val="32"/>
          <w14:textFill>
            <w14:solidFill>
              <w14:schemeClr w14:val="tx1"/>
            </w14:solidFill>
          </w14:textFill>
        </w:rPr>
      </w:pPr>
      <w:r>
        <w:rPr>
          <w:rFonts w:hint="eastAsia" w:ascii="黑体" w:hAnsi="黑体" w:eastAsia="黑体" w:cs="黑体"/>
          <w:color w:val="000000" w:themeColor="text1"/>
          <w:spacing w:val="-16"/>
          <w:sz w:val="32"/>
          <w:szCs w:val="32"/>
          <w14:textFill>
            <w14:solidFill>
              <w14:schemeClr w14:val="tx1"/>
            </w14:solidFill>
          </w14:textFill>
        </w:rPr>
        <w:t>二、参赛方式和要求</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职业院校</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包括职业教育各层次学历教育，不含在职教育</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、国家开放大学学生</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仅限学历教育</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可以报名参赛。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大赛以团队为单位报名参赛。允许跨校组建团队，每个团队的参赛成员不少于3人，不多于15人</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含团队负责人</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，须为项目的实际核心成员。参赛团队所报参赛创业项目，须为本团队策划或经营的项目，不得借用他人项目参赛。</w:t>
      </w:r>
    </w:p>
    <w:p>
      <w:pPr>
        <w:keepNext w:val="0"/>
        <w:keepLines w:val="0"/>
        <w:pageBreakBefore w:val="0"/>
        <w:kinsoku/>
        <w:wordWrap/>
        <w:overflowPunct/>
        <w:topLinePunct w:val="0"/>
        <w:autoSpaceDE/>
        <w:autoSpaceDN/>
        <w:bidi w:val="0"/>
        <w:adjustRightInd/>
        <w:snapToGrid/>
        <w:spacing w:before="104" w:line="570" w:lineRule="exact"/>
        <w:ind w:left="658"/>
        <w:textAlignment w:val="auto"/>
        <w:rPr>
          <w:rFonts w:ascii="黑体" w:hAnsi="黑体" w:eastAsia="黑体" w:cs="黑体"/>
          <w:color w:val="000000" w:themeColor="text1"/>
          <w:spacing w:val="-16"/>
          <w:sz w:val="32"/>
          <w:szCs w:val="32"/>
          <w14:textFill>
            <w14:solidFill>
              <w14:schemeClr w14:val="tx1"/>
            </w14:solidFill>
          </w14:textFill>
        </w:rPr>
      </w:pPr>
      <w:r>
        <w:rPr>
          <w:rFonts w:hint="eastAsia" w:ascii="黑体" w:hAnsi="黑体" w:eastAsia="黑体" w:cs="黑体"/>
          <w:color w:val="000000" w:themeColor="text1"/>
          <w:spacing w:val="-16"/>
          <w:sz w:val="32"/>
          <w:szCs w:val="32"/>
          <w14:textFill>
            <w14:solidFill>
              <w14:schemeClr w14:val="tx1"/>
            </w14:solidFill>
          </w14:textFill>
        </w:rPr>
        <w:t>三、参赛组别和对象</w:t>
      </w:r>
    </w:p>
    <w:p>
      <w:pPr>
        <w:keepNext w:val="0"/>
        <w:keepLines w:val="0"/>
        <w:pageBreakBefore w:val="0"/>
        <w:kinsoku/>
        <w:wordWrap/>
        <w:overflowPunct/>
        <w:topLinePunct w:val="0"/>
        <w:autoSpaceDE/>
        <w:autoSpaceDN/>
        <w:bidi w:val="0"/>
        <w:adjustRightInd/>
        <w:snapToGrid/>
        <w:spacing w:before="154" w:line="570" w:lineRule="exact"/>
        <w:ind w:left="647"/>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10"/>
          <w:sz w:val="32"/>
          <w:szCs w:val="32"/>
          <w14:textFill>
            <w14:solidFill>
              <w14:schemeClr w14:val="tx1"/>
            </w14:solidFill>
          </w14:textFill>
        </w:rPr>
        <w:t>本</w:t>
      </w:r>
      <w:r>
        <w:rPr>
          <w:rFonts w:ascii="仿宋" w:hAnsi="仿宋" w:eastAsia="仿宋" w:cs="仿宋"/>
          <w:color w:val="000000" w:themeColor="text1"/>
          <w:spacing w:val="-7"/>
          <w:sz w:val="32"/>
          <w:szCs w:val="32"/>
          <w14:textFill>
            <w14:solidFill>
              <w14:schemeClr w14:val="tx1"/>
            </w14:solidFill>
          </w14:textFill>
        </w:rPr>
        <w:t>赛</w:t>
      </w:r>
      <w:r>
        <w:rPr>
          <w:rFonts w:ascii="仿宋" w:hAnsi="仿宋" w:eastAsia="仿宋" w:cs="仿宋"/>
          <w:color w:val="000000" w:themeColor="text1"/>
          <w:spacing w:val="-5"/>
          <w:sz w:val="32"/>
          <w:szCs w:val="32"/>
          <w14:textFill>
            <w14:solidFill>
              <w14:schemeClr w14:val="tx1"/>
            </w14:solidFill>
          </w14:textFill>
        </w:rPr>
        <w:t>道分为创意组与创业组。</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1.创意组</w:t>
      </w:r>
    </w:p>
    <w:p>
      <w:pPr>
        <w:keepNext w:val="0"/>
        <w:keepLines w:val="0"/>
        <w:pageBreakBefore w:val="0"/>
        <w:widowControl/>
        <w:kinsoku/>
        <w:wordWrap/>
        <w:overflowPunct/>
        <w:topLinePunct w:val="0"/>
        <w:autoSpaceDE/>
        <w:autoSpaceDN/>
        <w:bidi w:val="0"/>
        <w:adjustRightInd/>
        <w:snapToGrid/>
        <w:spacing w:line="570" w:lineRule="exact"/>
        <w:ind w:right="-92" w:rightChars="-44" w:firstLine="624"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4"/>
          <w:sz w:val="32"/>
          <w:szCs w:val="32"/>
          <w14:textFill>
            <w14:solidFill>
              <w14:schemeClr w14:val="tx1"/>
            </w14:solidFill>
          </w14:textFill>
        </w:rPr>
        <w:t>参赛项目具有较好</w:t>
      </w:r>
      <w:r>
        <w:rPr>
          <w:rFonts w:ascii="仿宋" w:hAnsi="仿宋" w:eastAsia="仿宋" w:cs="仿宋"/>
          <w:color w:val="000000" w:themeColor="text1"/>
          <w:spacing w:val="-2"/>
          <w:sz w:val="32"/>
          <w:szCs w:val="32"/>
          <w14:textFill>
            <w14:solidFill>
              <w14:schemeClr w14:val="tx1"/>
            </w14:solidFill>
          </w14:textFill>
        </w:rPr>
        <w:t>的创意和较为成型的产品原型、</w:t>
      </w:r>
      <w:r>
        <w:rPr>
          <w:rFonts w:ascii="仿宋" w:hAnsi="仿宋" w:eastAsia="仿宋" w:cs="仿宋"/>
          <w:color w:val="000000" w:themeColor="text1"/>
          <w:sz w:val="32"/>
          <w:szCs w:val="32"/>
          <w14:textFill>
            <w14:solidFill>
              <w14:schemeClr w14:val="tx1"/>
            </w14:solidFill>
          </w14:textFill>
        </w:rPr>
        <w:t>服务模式或针对生产加工工艺进行创新的改良技术</w:t>
      </w:r>
      <w:r>
        <w:rPr>
          <w:rFonts w:ascii="仿宋" w:hAnsi="仿宋" w:eastAsia="仿宋" w:cs="仿宋"/>
          <w:color w:val="000000" w:themeColor="text1"/>
          <w:spacing w:val="-10"/>
          <w:sz w:val="32"/>
          <w:szCs w:val="32"/>
          <w14:textFill>
            <w14:solidFill>
              <w14:schemeClr w14:val="tx1"/>
            </w14:solidFill>
          </w14:textFill>
        </w:rPr>
        <w:t>，在大赛通知下发之</w:t>
      </w:r>
      <w:r>
        <w:rPr>
          <w:rFonts w:ascii="仿宋" w:hAnsi="仿宋" w:eastAsia="仿宋" w:cs="仿宋"/>
          <w:color w:val="000000" w:themeColor="text1"/>
          <w:spacing w:val="-9"/>
          <w:sz w:val="32"/>
          <w:szCs w:val="32"/>
          <w14:textFill>
            <w14:solidFill>
              <w14:schemeClr w14:val="tx1"/>
            </w14:solidFill>
          </w14:textFill>
        </w:rPr>
        <w:t>日</w:t>
      </w:r>
      <w:r>
        <w:rPr>
          <w:rFonts w:ascii="仿宋" w:hAnsi="仿宋" w:eastAsia="仿宋" w:cs="仿宋"/>
          <w:color w:val="000000" w:themeColor="text1"/>
          <w:spacing w:val="-8"/>
          <w:sz w:val="32"/>
          <w:szCs w:val="32"/>
          <w14:textFill>
            <w14:solidFill>
              <w14:schemeClr w14:val="tx1"/>
            </w14:solidFill>
          </w14:textFill>
        </w:rPr>
        <w:t>前尚未完成工商等各类登记注册。</w:t>
      </w:r>
    </w:p>
    <w:p>
      <w:pPr>
        <w:keepNext w:val="0"/>
        <w:keepLines w:val="0"/>
        <w:pageBreakBefore w:val="0"/>
        <w:widowControl/>
        <w:kinsoku/>
        <w:wordWrap/>
        <w:overflowPunct/>
        <w:topLinePunct w:val="0"/>
        <w:autoSpaceDE/>
        <w:autoSpaceDN/>
        <w:bidi w:val="0"/>
        <w:adjustRightInd/>
        <w:snapToGrid/>
        <w:spacing w:line="570" w:lineRule="exact"/>
        <w:ind w:right="-92" w:rightChars="-44" w:firstLine="612"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7"/>
          <w:sz w:val="32"/>
          <w:szCs w:val="32"/>
          <w14:textFill>
            <w14:solidFill>
              <w14:schemeClr w14:val="tx1"/>
            </w14:solidFill>
          </w14:textFill>
        </w:rPr>
        <w:t>参赛申报人须为团队负责人，</w:t>
      </w:r>
      <w:r>
        <w:rPr>
          <w:rFonts w:ascii="仿宋" w:hAnsi="仿宋" w:eastAsia="仿宋" w:cs="仿宋"/>
          <w:color w:val="000000" w:themeColor="text1"/>
          <w:sz w:val="32"/>
          <w:szCs w:val="32"/>
          <w14:textFill>
            <w14:solidFill>
              <w14:schemeClr w14:val="tx1"/>
            </w14:solidFill>
          </w14:textFill>
        </w:rPr>
        <w:t>须为职业院校的全日制在校学生或国家开放大学学历教育在读学生</w:t>
      </w:r>
      <w:r>
        <w:rPr>
          <w:rFonts w:ascii="仿宋" w:hAnsi="仿宋" w:eastAsia="仿宋" w:cs="仿宋"/>
          <w:color w:val="000000" w:themeColor="text1"/>
          <w:spacing w:val="-5"/>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学校科技成果转化项目不能参加本组比赛</w:t>
      </w:r>
      <w:r>
        <w:rPr>
          <w:rFonts w:hint="eastAsia" w:ascii="仿宋" w:hAnsi="仿宋" w:eastAsia="仿宋" w:cs="仿宋"/>
          <w:color w:val="000000" w:themeColor="text1"/>
          <w:spacing w:val="3"/>
          <w:sz w:val="32"/>
          <w:szCs w:val="32"/>
          <w14:textFill>
            <w14:solidFill>
              <w14:schemeClr w14:val="tx1"/>
            </w14:solidFill>
          </w14:textFill>
        </w:rPr>
        <w:t>（</w:t>
      </w:r>
      <w:r>
        <w:rPr>
          <w:rFonts w:ascii="仿宋" w:hAnsi="仿宋" w:eastAsia="仿宋" w:cs="仿宋"/>
          <w:color w:val="000000" w:themeColor="text1"/>
          <w:spacing w:val="3"/>
          <w:sz w:val="32"/>
          <w:szCs w:val="32"/>
          <w14:textFill>
            <w14:solidFill>
              <w14:schemeClr w14:val="tx1"/>
            </w14:solidFill>
          </w14:textFill>
        </w:rPr>
        <w:t>科技成果的</w:t>
      </w:r>
      <w:r>
        <w:rPr>
          <w:rFonts w:ascii="仿宋" w:hAnsi="仿宋" w:eastAsia="仿宋" w:cs="仿宋"/>
          <w:color w:val="000000" w:themeColor="text1"/>
          <w:spacing w:val="2"/>
          <w:sz w:val="32"/>
          <w:szCs w:val="32"/>
          <w14:textFill>
            <w14:solidFill>
              <w14:schemeClr w14:val="tx1"/>
            </w14:solidFill>
          </w14:textFill>
        </w:rPr>
        <w:t>完</w:t>
      </w:r>
      <w:r>
        <w:rPr>
          <w:rFonts w:ascii="仿宋" w:hAnsi="仿宋" w:eastAsia="仿宋" w:cs="仿宋"/>
          <w:color w:val="000000" w:themeColor="text1"/>
          <w:spacing w:val="-1"/>
          <w:sz w:val="32"/>
          <w:szCs w:val="32"/>
          <w14:textFill>
            <w14:solidFill>
              <w14:schemeClr w14:val="tx1"/>
            </w14:solidFill>
          </w14:textFill>
        </w:rPr>
        <w:t>成人、所有</w:t>
      </w:r>
      <w:r>
        <w:rPr>
          <w:rFonts w:hint="eastAsia" w:ascii="仿宋" w:hAnsi="仿宋" w:eastAsia="仿宋" w:cs="仿宋"/>
          <w:color w:val="000000" w:themeColor="text1"/>
          <w:spacing w:val="-1"/>
          <w:sz w:val="32"/>
          <w:szCs w:val="32"/>
          <w14:textFill>
            <w14:solidFill>
              <w14:schemeClr w14:val="tx1"/>
            </w14:solidFill>
          </w14:textFill>
        </w:rPr>
        <w:t>人员</w:t>
      </w:r>
      <w:r>
        <w:rPr>
          <w:rFonts w:ascii="仿宋" w:hAnsi="仿宋" w:eastAsia="仿宋" w:cs="仿宋"/>
          <w:color w:val="000000" w:themeColor="text1"/>
          <w:spacing w:val="-1"/>
          <w:sz w:val="32"/>
          <w:szCs w:val="32"/>
          <w14:textFill>
            <w14:solidFill>
              <w14:schemeClr w14:val="tx1"/>
            </w14:solidFill>
          </w14:textFill>
        </w:rPr>
        <w:t>参赛申报人排名第一的除外</w:t>
      </w:r>
      <w:r>
        <w:rPr>
          <w:rFonts w:hint="eastAsia" w:ascii="仿宋" w:hAnsi="仿宋" w:eastAsia="仿宋" w:cs="仿宋"/>
          <w:color w:val="000000" w:themeColor="text1"/>
          <w:spacing w:val="-1"/>
          <w:sz w:val="32"/>
          <w:szCs w:val="32"/>
          <w14:textFill>
            <w14:solidFill>
              <w14:schemeClr w14:val="tx1"/>
            </w14:solidFill>
          </w14:textFill>
        </w:rPr>
        <w:t>）</w:t>
      </w:r>
      <w:r>
        <w:rPr>
          <w:rFonts w:ascii="仿宋" w:hAnsi="仿宋" w:eastAsia="仿宋" w:cs="仿宋"/>
          <w:color w:val="000000" w:themeColor="text1"/>
          <w:spacing w:val="-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2.创业组</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参赛项目在大赛通知下发之日前已完成工商等各类登记注册</w:t>
      </w:r>
      <w:r>
        <w:rPr>
          <w:rFonts w:hint="eastAsia" w:ascii="仿宋_GB2312" w:eastAsia="仿宋_GB2312"/>
          <w:color w:val="000000" w:themeColor="text1"/>
          <w:sz w:val="32"/>
          <w:szCs w:val="32"/>
          <w14:textFill>
            <w14:solidFill>
              <w14:schemeClr w14:val="tx1"/>
            </w14:solidFill>
          </w14:textFill>
        </w:rPr>
        <w:t>，且公司注册年限不超过5年（2018年3月1日及以后注册）。</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参赛申报人须为企业法定代表人</w:t>
      </w:r>
      <w:r>
        <w:rPr>
          <w:rFonts w:hint="eastAsia" w:ascii="仿宋_GB2312" w:eastAsia="仿宋_GB2312"/>
          <w:color w:val="000000" w:themeColor="text1"/>
          <w:sz w:val="32"/>
          <w:szCs w:val="32"/>
          <w14:textFill>
            <w14:solidFill>
              <w14:schemeClr w14:val="tx1"/>
            </w14:solidFill>
          </w14:textFill>
        </w:rPr>
        <w:t>，须为职业院校全日制在校学生或毕业5年内的学生（即2018年之后的毕业生）、国家开放大学学历教育在读学生或毕业5年内的学生（即2018年6月之后的毕业生）。企业法人在大赛通知发布之日后进行变更的不予认可。</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3.项目的股权结构中，企业法定代表人的股权不得少于1/3，参赛团队成员股权合计不得少于</w:t>
      </w:r>
      <w:r>
        <w:rPr>
          <w:rFonts w:hint="eastAsia" w:ascii="仿宋" w:hAnsi="仿宋" w:eastAsia="仿宋" w:cs="仿宋"/>
          <w:color w:val="000000" w:themeColor="text1"/>
          <w:sz w:val="32"/>
          <w:szCs w:val="32"/>
          <w14:textFill>
            <w14:solidFill>
              <w14:schemeClr w14:val="tx1"/>
            </w14:solidFill>
          </w14:textFill>
        </w:rPr>
        <w:t>51</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104" w:line="570" w:lineRule="exact"/>
        <w:ind w:left="658"/>
        <w:textAlignment w:val="auto"/>
        <w:rPr>
          <w:rFonts w:ascii="黑体" w:hAnsi="黑体" w:eastAsia="黑体" w:cs="黑体"/>
          <w:color w:val="000000" w:themeColor="text1"/>
          <w:spacing w:val="-16"/>
          <w:sz w:val="32"/>
          <w:szCs w:val="32"/>
          <w14:textFill>
            <w14:solidFill>
              <w14:schemeClr w14:val="tx1"/>
            </w14:solidFill>
          </w14:textFill>
        </w:rPr>
      </w:pPr>
      <w:r>
        <w:rPr>
          <w:rFonts w:hint="eastAsia" w:ascii="黑体" w:hAnsi="黑体" w:eastAsia="黑体" w:cs="黑体"/>
          <w:color w:val="000000" w:themeColor="text1"/>
          <w:spacing w:val="-16"/>
          <w:sz w:val="32"/>
          <w:szCs w:val="32"/>
          <w14:textFill>
            <w14:solidFill>
              <w14:schemeClr w14:val="tx1"/>
            </w14:solidFill>
          </w14:textFill>
        </w:rPr>
        <w:t>四、</w:t>
      </w:r>
      <w:r>
        <w:rPr>
          <w:rFonts w:ascii="黑体" w:hAnsi="黑体" w:eastAsia="黑体" w:cs="黑体"/>
          <w:color w:val="000000" w:themeColor="text1"/>
          <w:spacing w:val="-16"/>
          <w:sz w:val="32"/>
          <w:szCs w:val="32"/>
          <w14:textFill>
            <w14:solidFill>
              <w14:schemeClr w14:val="tx1"/>
            </w14:solidFill>
          </w14:textFill>
        </w:rPr>
        <w:t xml:space="preserve">比赛赛制和赛程 </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1.高职院校比赛赛制和赛程见正文。 </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2.中职学校由各地组织市级大赛</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并按照省赛组委会分配的名额推荐参加省赛决赛的项目。各地要发挥国家、省重点中职学校的示范带头作用</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积极发动中职中专学校师生参与大赛。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(1)参赛报名。</w:t>
      </w:r>
      <w:r>
        <w:rPr>
          <w:rFonts w:ascii="仿宋" w:hAnsi="仿宋" w:eastAsia="仿宋" w:cs="仿宋"/>
          <w:color w:val="000000" w:themeColor="text1"/>
          <w:w w:val="95"/>
          <w:sz w:val="32"/>
          <w:szCs w:val="32"/>
          <w14:textFill>
            <w14:solidFill>
              <w14:schemeClr w14:val="tx1"/>
            </w14:solidFill>
          </w14:textFill>
        </w:rPr>
        <w:t>各学校在“全国大学生创业服</w:t>
      </w:r>
      <w:r>
        <w:rPr>
          <w:rFonts w:ascii="仿宋" w:hAnsi="仿宋" w:eastAsia="仿宋" w:cs="仿宋"/>
          <w:color w:val="000000" w:themeColor="text1"/>
          <w:sz w:val="32"/>
          <w:szCs w:val="32"/>
          <w14:textFill>
            <w14:solidFill>
              <w14:schemeClr w14:val="tx1"/>
            </w14:solidFill>
          </w14:textFill>
        </w:rPr>
        <w:t>网”(cy.ncss.cn</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w w:val="95"/>
          <w:sz w:val="32"/>
          <w:szCs w:val="32"/>
          <w14:textFill>
            <w14:solidFill>
              <w14:schemeClr w14:val="tx1"/>
            </w14:solidFill>
          </w14:textFill>
        </w:rPr>
        <w:t>申报项目的同时</w:t>
      </w:r>
      <w:r>
        <w:rPr>
          <w:rFonts w:hint="eastAsia" w:ascii="仿宋" w:hAnsi="仿宋" w:eastAsia="仿宋" w:cs="仿宋"/>
          <w:color w:val="000000" w:themeColor="text1"/>
          <w:w w:val="95"/>
          <w:sz w:val="32"/>
          <w:szCs w:val="32"/>
          <w14:textFill>
            <w14:solidFill>
              <w14:schemeClr w14:val="tx1"/>
            </w14:solidFill>
          </w14:textFill>
        </w:rPr>
        <w:t>，</w:t>
      </w:r>
      <w:r>
        <w:rPr>
          <w:rFonts w:ascii="仿宋" w:hAnsi="仿宋" w:eastAsia="仿宋" w:cs="仿宋"/>
          <w:color w:val="000000" w:themeColor="text1"/>
          <w:w w:val="95"/>
          <w:sz w:val="32"/>
          <w:szCs w:val="32"/>
          <w14:textFill>
            <w14:solidFill>
              <w14:schemeClr w14:val="tx1"/>
            </w14:solidFill>
          </w14:textFill>
        </w:rPr>
        <w:t>可</w:t>
      </w:r>
      <w:r>
        <w:rPr>
          <w:rFonts w:hint="eastAsia" w:ascii="仿宋" w:hAnsi="仿宋" w:eastAsia="仿宋" w:cs="仿宋"/>
          <w:color w:val="000000" w:themeColor="text1"/>
          <w:w w:val="95"/>
          <w:sz w:val="32"/>
          <w:szCs w:val="32"/>
          <w:lang w:eastAsia="zh-CN"/>
          <w14:textFill>
            <w14:solidFill>
              <w14:schemeClr w14:val="tx1"/>
            </w14:solidFill>
          </w14:textFill>
        </w:rPr>
        <w:t>自愿</w:t>
      </w:r>
      <w:r>
        <w:rPr>
          <w:rFonts w:ascii="仿宋" w:hAnsi="仿宋" w:eastAsia="仿宋" w:cs="仿宋"/>
          <w:color w:val="000000" w:themeColor="text1"/>
          <w:w w:val="95"/>
          <w:sz w:val="32"/>
          <w:szCs w:val="32"/>
          <w14:textFill>
            <w14:solidFill>
              <w14:schemeClr w14:val="tx1"/>
            </w14:solidFill>
          </w14:textFill>
        </w:rPr>
        <w:t>使用“投智圈”平台(http://www.xytzq.cn</w:t>
      </w:r>
      <w:r>
        <w:rPr>
          <w:rFonts w:hint="eastAsia" w:ascii="仿宋" w:hAnsi="仿宋" w:eastAsia="仿宋" w:cs="仿宋"/>
          <w:color w:val="000000" w:themeColor="text1"/>
          <w:w w:val="95"/>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与“投智圈”app进行项目报名</w:t>
      </w:r>
      <w:r>
        <w:rPr>
          <w:rFonts w:hint="eastAsia" w:ascii="仿宋" w:hAnsi="仿宋" w:eastAsia="仿宋" w:cs="仿宋"/>
          <w:color w:val="000000" w:themeColor="text1"/>
          <w:sz w:val="32"/>
          <w:szCs w:val="32"/>
          <w14:textFill>
            <w14:solidFill>
              <w14:schemeClr w14:val="tx1"/>
            </w14:solidFill>
          </w14:textFill>
        </w:rPr>
        <w:t>参与</w:t>
      </w:r>
      <w:r>
        <w:rPr>
          <w:rFonts w:ascii="仿宋" w:hAnsi="仿宋" w:eastAsia="仿宋" w:cs="仿宋"/>
          <w:color w:val="000000" w:themeColor="text1"/>
          <w:sz w:val="32"/>
          <w:szCs w:val="32"/>
          <w14:textFill>
            <w14:solidFill>
              <w14:schemeClr w14:val="tx1"/>
            </w14:solidFill>
          </w14:textFill>
        </w:rPr>
        <w:t>评审</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以进一步扩大师生的参与度</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提升参赛项目数量与质量。报名系统目前已经开放。</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市级比赛。各地可根据省赛相关赛制和赛程制定方案</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统筹开展本市赛事的组织实施、项目评审和推荐等工作。各地对报名的项目自行组织比赛</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可以自愿选择在 “投智圈”平台进行项目申报。同时</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遴选确定推荐参加省级复赛的项目</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上传到省赛平台 “投智圈”</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由省赛组委会组织评委进行网评。推荐时请对项目进行排序编号。各地参赛项目总数以</w:t>
      </w:r>
      <w:r>
        <w:rPr>
          <w:rFonts w:ascii="仿宋" w:hAnsi="仿宋" w:eastAsia="仿宋" w:cs="仿宋"/>
          <w:color w:val="000000" w:themeColor="text1"/>
          <w:sz w:val="32"/>
          <w:szCs w:val="32"/>
          <w:highlight w:val="none"/>
          <w14:textFill>
            <w14:solidFill>
              <w14:schemeClr w14:val="tx1"/>
            </w14:solidFill>
          </w14:textFill>
        </w:rPr>
        <w:t>7月</w:t>
      </w:r>
      <w:r>
        <w:rPr>
          <w:rFonts w:hint="default" w:ascii="仿宋" w:hAnsi="仿宋" w:eastAsia="仿宋" w:cs="仿宋"/>
          <w:color w:val="000000" w:themeColor="text1"/>
          <w:sz w:val="32"/>
          <w:szCs w:val="32"/>
          <w:highlight w:val="none"/>
          <w:lang w:val="en"/>
          <w14:textFill>
            <w14:solidFill>
              <w14:schemeClr w14:val="tx1"/>
            </w14:solidFill>
          </w14:textFill>
        </w:rPr>
        <w:t>20</w:t>
      </w:r>
      <w:r>
        <w:rPr>
          <w:rFonts w:ascii="仿宋" w:hAnsi="仿宋" w:eastAsia="仿宋" w:cs="仿宋"/>
          <w:color w:val="000000" w:themeColor="text1"/>
          <w:sz w:val="32"/>
          <w:szCs w:val="32"/>
          <w:highlight w:val="none"/>
          <w14:textFill>
            <w14:solidFill>
              <w14:schemeClr w14:val="tx1"/>
            </w14:solidFill>
          </w14:textFill>
        </w:rPr>
        <w:t>日“大创网”报名数为准。市级大赛须在7月</w:t>
      </w:r>
      <w:r>
        <w:rPr>
          <w:rFonts w:hint="default" w:ascii="仿宋" w:hAnsi="仿宋" w:eastAsia="仿宋" w:cs="仿宋"/>
          <w:color w:val="000000" w:themeColor="text1"/>
          <w:sz w:val="32"/>
          <w:szCs w:val="32"/>
          <w:highlight w:val="none"/>
          <w:lang w:val="en"/>
          <w14:textFill>
            <w14:solidFill>
              <w14:schemeClr w14:val="tx1"/>
            </w14:solidFill>
          </w14:textFill>
        </w:rPr>
        <w:t>20</w:t>
      </w:r>
      <w:r>
        <w:rPr>
          <w:rFonts w:ascii="仿宋" w:hAnsi="仿宋" w:eastAsia="仿宋" w:cs="仿宋"/>
          <w:color w:val="000000" w:themeColor="text1"/>
          <w:sz w:val="32"/>
          <w:szCs w:val="32"/>
          <w:highlight w:val="none"/>
          <w14:textFill>
            <w14:solidFill>
              <w14:schemeClr w14:val="tx1"/>
            </w14:solidFill>
          </w14:textFill>
        </w:rPr>
        <w:t>日前完成并上报</w:t>
      </w:r>
      <w:r>
        <w:rPr>
          <w:rFonts w:ascii="仿宋" w:hAnsi="仿宋" w:eastAsia="仿宋" w:cs="仿宋"/>
          <w:color w:val="000000" w:themeColor="text1"/>
          <w:sz w:val="32"/>
          <w:szCs w:val="32"/>
          <w14:textFill>
            <w14:solidFill>
              <w14:schemeClr w14:val="tx1"/>
            </w14:solidFill>
          </w14:textFill>
        </w:rPr>
        <w:t>推荐项目的相关资料。</w:t>
      </w:r>
      <w:r>
        <w:rPr>
          <w:rFonts w:ascii="仿宋" w:hAnsi="仿宋" w:eastAsia="仿宋" w:cs="仿宋"/>
          <w:color w:val="000000" w:themeColor="text1"/>
          <w:sz w:val="32"/>
          <w:szCs w:val="32"/>
          <w:highlight w:val="none"/>
          <w14:textFill>
            <w14:solidFill>
              <w14:schemeClr w14:val="tx1"/>
            </w14:solidFill>
          </w14:textFill>
        </w:rPr>
        <w:t>8月15日</w:t>
      </w:r>
      <w:r>
        <w:rPr>
          <w:rFonts w:hint="eastAsia" w:ascii="仿宋" w:hAnsi="仿宋" w:eastAsia="仿宋" w:cs="仿宋"/>
          <w:color w:val="000000" w:themeColor="text1"/>
          <w:sz w:val="32"/>
          <w:szCs w:val="32"/>
          <w:highlight w:val="none"/>
          <w:lang w:eastAsia="zh-CN"/>
          <w14:textFill>
            <w14:solidFill>
              <w14:schemeClr w14:val="tx1"/>
            </w14:solidFill>
          </w14:textFill>
        </w:rPr>
        <w:t>之前</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各学</w:t>
      </w:r>
      <w:r>
        <w:rPr>
          <w:rFonts w:ascii="仿宋" w:hAnsi="仿宋" w:eastAsia="仿宋" w:cs="仿宋"/>
          <w:color w:val="000000" w:themeColor="text1"/>
          <w:sz w:val="32"/>
          <w:szCs w:val="32"/>
          <w:highlight w:val="none"/>
          <w14:textFill>
            <w14:solidFill>
              <w14:schemeClr w14:val="tx1"/>
            </w14:solidFill>
          </w14:textFill>
        </w:rPr>
        <w:t>校可</w:t>
      </w:r>
      <w:r>
        <w:rPr>
          <w:rFonts w:ascii="仿宋" w:hAnsi="仿宋" w:eastAsia="仿宋" w:cs="仿宋"/>
          <w:color w:val="000000" w:themeColor="text1"/>
          <w:sz w:val="32"/>
          <w:szCs w:val="32"/>
          <w14:textFill>
            <w14:solidFill>
              <w14:schemeClr w14:val="tx1"/>
            </w14:solidFill>
          </w14:textFill>
        </w:rPr>
        <w:t>继续在“大创网”提交项目资料</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申报数量较多的学校将有机会获得优秀组织奖。</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3.有关说明。在学校推荐的基础上</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通过网上评审</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遴选确定</w:t>
      </w:r>
      <w:r>
        <w:rPr>
          <w:rFonts w:hint="eastAsia" w:ascii="仿宋" w:hAnsi="仿宋" w:eastAsia="仿宋" w:cs="仿宋"/>
          <w:color w:val="000000" w:themeColor="text1"/>
          <w:sz w:val="32"/>
          <w:szCs w:val="32"/>
          <w:highlight w:val="none"/>
          <w:lang w:val="en-US" w:eastAsia="zh-CN"/>
          <w14:textFill>
            <w14:solidFill>
              <w14:schemeClr w14:val="tx1"/>
            </w14:solidFill>
          </w14:textFill>
        </w:rPr>
        <w:t>24</w:t>
      </w:r>
      <w:r>
        <w:rPr>
          <w:rFonts w:ascii="仿宋" w:hAnsi="仿宋" w:eastAsia="仿宋" w:cs="仿宋"/>
          <w:color w:val="000000" w:themeColor="text1"/>
          <w:sz w:val="32"/>
          <w:szCs w:val="32"/>
          <w:highlight w:val="none"/>
          <w14:textFill>
            <w14:solidFill>
              <w14:schemeClr w14:val="tx1"/>
            </w14:solidFill>
          </w14:textFill>
        </w:rPr>
        <w:t>0个省赛获奖项目</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并择优推荐50个项目进入省决赛现场赛。其中</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高职高专院校和中职中专学校具体推荐名额由省赛组委会根据学校项目报名总数和大赛组织情况分配。每所学校获省决赛金奖项目不超过</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ascii="仿宋" w:hAnsi="仿宋" w:eastAsia="仿宋" w:cs="仿宋"/>
          <w:color w:val="000000" w:themeColor="text1"/>
          <w:sz w:val="32"/>
          <w:szCs w:val="32"/>
          <w:highlight w:val="none"/>
          <w14:textFill>
            <w14:solidFill>
              <w14:schemeClr w14:val="tx1"/>
            </w14:solidFill>
          </w14:textFill>
        </w:rPr>
        <w:t>个。省决赛现场赛具体时间、地点及安排另行通知</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1" w:line="570" w:lineRule="exact"/>
        <w:ind w:left="66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pacing w:val="-7"/>
          <w:sz w:val="32"/>
          <w:szCs w:val="32"/>
          <w:highlight w:val="none"/>
          <w14:textFill>
            <w14:solidFill>
              <w14:schemeClr w14:val="tx1"/>
            </w14:solidFill>
          </w14:textFill>
        </w:rPr>
        <w:t>五</w:t>
      </w:r>
      <w:r>
        <w:rPr>
          <w:rFonts w:ascii="黑体" w:hAnsi="黑体" w:eastAsia="黑体" w:cs="黑体"/>
          <w:color w:val="000000" w:themeColor="text1"/>
          <w:spacing w:val="-4"/>
          <w:sz w:val="32"/>
          <w:szCs w:val="32"/>
          <w:highlight w:val="none"/>
          <w14:textFill>
            <w14:solidFill>
              <w14:schemeClr w14:val="tx1"/>
            </w14:solidFill>
          </w14:textFill>
        </w:rPr>
        <w:t>、奖项设置</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本赛道设置金奖</w:t>
      </w:r>
      <w:r>
        <w:rPr>
          <w:rFonts w:hint="eastAsia" w:ascii="仿宋" w:hAnsi="仿宋" w:eastAsia="仿宋" w:cs="仿宋"/>
          <w:color w:val="000000" w:themeColor="text1"/>
          <w:sz w:val="32"/>
          <w:szCs w:val="32"/>
          <w:highlight w:val="none"/>
          <w:lang w:val="en-US" w:eastAsia="zh-CN"/>
          <w14:textFill>
            <w14:solidFill>
              <w14:schemeClr w14:val="tx1"/>
            </w14:solidFill>
          </w14:textFill>
        </w:rPr>
        <w:t>25</w:t>
      </w:r>
      <w:r>
        <w:rPr>
          <w:rFonts w:ascii="仿宋" w:hAnsi="仿宋" w:eastAsia="仿宋" w:cs="仿宋"/>
          <w:color w:val="000000" w:themeColor="text1"/>
          <w:sz w:val="32"/>
          <w:szCs w:val="32"/>
          <w:highlight w:val="none"/>
          <w14:textFill>
            <w14:solidFill>
              <w14:schemeClr w14:val="tx1"/>
            </w14:solidFill>
          </w14:textFill>
        </w:rPr>
        <w:t>个、银奖</w:t>
      </w:r>
      <w:r>
        <w:rPr>
          <w:rFonts w:hint="eastAsia" w:ascii="仿宋" w:hAnsi="仿宋" w:eastAsia="仿宋" w:cs="仿宋"/>
          <w:color w:val="000000" w:themeColor="text1"/>
          <w:sz w:val="32"/>
          <w:szCs w:val="32"/>
          <w:highlight w:val="none"/>
          <w:lang w:val="en-US" w:eastAsia="zh-CN"/>
          <w14:textFill>
            <w14:solidFill>
              <w14:schemeClr w14:val="tx1"/>
            </w14:solidFill>
          </w14:textFill>
        </w:rPr>
        <w:t>65</w:t>
      </w:r>
      <w:r>
        <w:rPr>
          <w:rFonts w:ascii="仿宋" w:hAnsi="仿宋" w:eastAsia="仿宋" w:cs="仿宋"/>
          <w:color w:val="000000" w:themeColor="text1"/>
          <w:sz w:val="32"/>
          <w:szCs w:val="32"/>
          <w:highlight w:val="none"/>
          <w14:textFill>
            <w14:solidFill>
              <w14:schemeClr w14:val="tx1"/>
            </w14:solidFill>
          </w14:textFill>
        </w:rPr>
        <w:t>个、铜奖</w:t>
      </w:r>
      <w:r>
        <w:rPr>
          <w:rFonts w:hint="eastAsia" w:ascii="仿宋" w:hAnsi="仿宋" w:eastAsia="仿宋" w:cs="仿宋"/>
          <w:color w:val="000000" w:themeColor="text1"/>
          <w:sz w:val="32"/>
          <w:szCs w:val="32"/>
          <w:highlight w:val="none"/>
          <w:lang w:val="en-US" w:eastAsia="zh-CN"/>
          <w14:textFill>
            <w14:solidFill>
              <w14:schemeClr w14:val="tx1"/>
            </w14:solidFill>
          </w14:textFill>
        </w:rPr>
        <w:t>150</w:t>
      </w:r>
      <w:r>
        <w:rPr>
          <w:rFonts w:ascii="仿宋" w:hAnsi="仿宋" w:eastAsia="仿宋" w:cs="仿宋"/>
          <w:color w:val="000000" w:themeColor="text1"/>
          <w:sz w:val="32"/>
          <w:szCs w:val="32"/>
          <w:highlight w:val="none"/>
          <w14:textFill>
            <w14:solidFill>
              <w14:schemeClr w14:val="tx1"/>
            </w14:solidFill>
          </w14:textFill>
        </w:rPr>
        <w:t>个</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根据中职院校报名数量情况设置相应奖项名额</w:t>
      </w:r>
      <w:r>
        <w:rPr>
          <w:rFonts w:hint="eastAsia" w:ascii="仿宋" w:hAnsi="仿宋" w:eastAsia="仿宋" w:cs="仿宋"/>
          <w:color w:val="000000" w:themeColor="text1"/>
          <w:sz w:val="32"/>
          <w:szCs w:val="32"/>
          <w:highlight w:val="none"/>
          <w14:textFill>
            <w14:solidFill>
              <w14:schemeClr w14:val="tx1"/>
            </w14:solidFill>
          </w14:textFill>
        </w:rPr>
        <w:t>）</w:t>
      </w:r>
      <w:r>
        <w:rPr>
          <w:rFonts w:ascii="仿宋" w:hAnsi="仿宋" w:eastAsia="仿宋" w:cs="仿宋"/>
          <w:color w:val="000000" w:themeColor="text1"/>
          <w:sz w:val="32"/>
          <w:szCs w:val="32"/>
          <w:highlight w:val="none"/>
          <w14:textFill>
            <w14:solidFill>
              <w14:schemeClr w14:val="tx1"/>
            </w14:solidFill>
          </w14:textFill>
        </w:rPr>
        <w:t>。设最佳带动就</w:t>
      </w:r>
      <w:r>
        <w:rPr>
          <w:rFonts w:ascii="仿宋" w:hAnsi="仿宋" w:eastAsia="仿宋" w:cs="仿宋"/>
          <w:color w:val="000000" w:themeColor="text1"/>
          <w:sz w:val="32"/>
          <w:szCs w:val="32"/>
          <w14:textFill>
            <w14:solidFill>
              <w14:schemeClr w14:val="tx1"/>
            </w14:solidFill>
          </w14:textFill>
        </w:rPr>
        <w:t>业奖、最佳创意奖、最具商业价值奖、最具人气奖各1个。获奖项目将由组委会颁发获奖证书</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提供投融资对接、落地孵化等服务。</w:t>
      </w:r>
    </w:p>
    <w:p>
      <w:pPr>
        <w:keepNext w:val="0"/>
        <w:keepLines w:val="0"/>
        <w:pageBreakBefore w:val="0"/>
        <w:kinsoku/>
        <w:wordWrap/>
        <w:overflowPunct/>
        <w:topLinePunct w:val="0"/>
        <w:autoSpaceDE/>
        <w:autoSpaceDN/>
        <w:bidi w:val="0"/>
        <w:adjustRightInd/>
        <w:snapToGrid/>
        <w:spacing w:before="1" w:line="570" w:lineRule="exact"/>
        <w:ind w:left="660"/>
        <w:textAlignment w:val="auto"/>
        <w:rPr>
          <w:rFonts w:ascii="黑体" w:hAnsi="黑体" w:eastAsia="黑体" w:cs="黑体"/>
          <w:color w:val="000000" w:themeColor="text1"/>
          <w:spacing w:val="-7"/>
          <w:sz w:val="32"/>
          <w:szCs w:val="32"/>
          <w14:textFill>
            <w14:solidFill>
              <w14:schemeClr w14:val="tx1"/>
            </w14:solidFill>
          </w14:textFill>
        </w:rPr>
      </w:pPr>
      <w:r>
        <w:rPr>
          <w:rFonts w:hint="eastAsia" w:ascii="黑体" w:hAnsi="黑体" w:eastAsia="黑体" w:cs="黑体"/>
          <w:color w:val="000000" w:themeColor="text1"/>
          <w:spacing w:val="-7"/>
          <w:sz w:val="32"/>
          <w:szCs w:val="32"/>
          <w14:textFill>
            <w14:solidFill>
              <w14:schemeClr w14:val="tx1"/>
            </w14:solidFill>
          </w14:textFill>
        </w:rPr>
        <w:t>六、其他</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各地要成立职教赛道工作小组</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 xml:space="preserve">推进各阶段的赛事组织工作。 </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本附件所涉及条款的最终解释权</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归“建行杯”</w:t>
      </w:r>
      <w:r>
        <w:rPr>
          <w:rFonts w:hint="eastAsia" w:ascii="仿宋" w:hAnsi="仿宋" w:eastAsia="仿宋" w:cs="仿宋"/>
          <w:color w:val="000000" w:themeColor="text1"/>
          <w:sz w:val="32"/>
          <w:szCs w:val="32"/>
          <w14:textFill>
            <w14:solidFill>
              <w14:schemeClr w14:val="tx1"/>
            </w14:solidFill>
          </w14:textFill>
        </w:rPr>
        <w:t>第九届</w:t>
      </w:r>
      <w:r>
        <w:rPr>
          <w:rFonts w:ascii="仿宋" w:hAnsi="仿宋" w:eastAsia="仿宋" w:cs="仿宋"/>
          <w:color w:val="000000" w:themeColor="text1"/>
          <w:sz w:val="32"/>
          <w:szCs w:val="32"/>
          <w14:textFill>
            <w14:solidFill>
              <w14:schemeClr w14:val="tx1"/>
            </w14:solidFill>
          </w14:textFill>
        </w:rPr>
        <w:t>河北省 “互联网+”大学生创新创业大赛河北组委会所有。</w:t>
      </w:r>
    </w:p>
    <w:p>
      <w:pPr>
        <w:keepNext w:val="0"/>
        <w:keepLines w:val="0"/>
        <w:pageBreakBefore w:val="0"/>
        <w:kinsoku/>
        <w:wordWrap/>
        <w:overflowPunct/>
        <w:topLinePunct w:val="0"/>
        <w:autoSpaceDE/>
        <w:autoSpaceDN/>
        <w:bidi w:val="0"/>
        <w:adjustRightInd/>
        <w:snapToGrid/>
        <w:spacing w:line="570" w:lineRule="exact"/>
        <w:textAlignment w:val="auto"/>
        <w:rPr>
          <w:rFonts w:ascii="Arial"/>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104" w:line="570" w:lineRule="exact"/>
        <w:ind w:left="22"/>
        <w:textAlignment w:val="auto"/>
        <w:rPr>
          <w:rFonts w:ascii="黑体" w:hAnsi="黑体" w:eastAsia="黑体" w:cs="黑体"/>
          <w:color w:val="000000" w:themeColor="text1"/>
          <w:spacing w:val="-27"/>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textAlignment w:val="auto"/>
        <w:rPr>
          <w:color w:val="000000" w:themeColor="text1"/>
          <w14:textFill>
            <w14:solidFill>
              <w14:schemeClr w14:val="tx1"/>
            </w14:solidFill>
          </w14:textFill>
        </w:rPr>
        <w:sectPr>
          <w:footerReference r:id="rId4" w:type="default"/>
          <w:pgSz w:w="11906" w:h="16839"/>
          <w:pgMar w:top="1431" w:right="1399" w:bottom="1922" w:left="1536" w:header="0" w:footer="1673" w:gutter="0"/>
          <w:cols w:space="720" w:num="1"/>
        </w:sectPr>
      </w:pPr>
    </w:p>
    <w:p>
      <w:pPr>
        <w:keepNext w:val="0"/>
        <w:keepLines w:val="0"/>
        <w:pageBreakBefore w:val="0"/>
        <w:widowControl/>
        <w:kinsoku/>
        <w:wordWrap/>
        <w:overflowPunct/>
        <w:topLinePunct w:val="0"/>
        <w:autoSpaceDE/>
        <w:autoSpaceDN/>
        <w:bidi w:val="0"/>
        <w:adjustRightInd/>
        <w:snapToGrid/>
        <w:spacing w:line="570" w:lineRule="exact"/>
        <w:ind w:right="-92" w:rightChars="-44"/>
        <w:jc w:val="lef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570" w:lineRule="exact"/>
        <w:textAlignment w:val="auto"/>
        <w:rPr>
          <w:rFonts w:ascii="Arial"/>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_GBK" w:hAnsi="方正小标宋_GBK" w:eastAsia="方正小标宋_GBK" w:cs="方正小标宋_GBK"/>
          <w:color w:val="000000" w:themeColor="text1"/>
          <w14:textFill>
            <w14:solidFill>
              <w14:schemeClr w14:val="tx1"/>
            </w14:solidFill>
          </w14:textFill>
        </w:rPr>
      </w:pPr>
      <w:r>
        <w:rPr>
          <w:rFonts w:hint="eastAsia" w:ascii="微软雅黑" w:hAnsi="微软雅黑" w:eastAsia="微软雅黑" w:cs="微软雅黑"/>
          <w:b/>
          <w:bCs/>
          <w:color w:val="000000" w:themeColor="text1"/>
          <w:kern w:val="0"/>
          <w:sz w:val="39"/>
          <w:szCs w:val="39"/>
          <w14:textFill>
            <w14:solidFill>
              <w14:schemeClr w14:val="tx1"/>
            </w14:solidFill>
          </w14:textFill>
        </w:rPr>
        <w:t>“</w:t>
      </w:r>
      <w:r>
        <w:rPr>
          <w:rFonts w:hint="eastAsia" w:ascii="方正小标宋_GBK" w:hAnsi="方正小标宋_GBK" w:eastAsia="方正小标宋_GBK" w:cs="方正小标宋_GBK"/>
          <w:color w:val="000000" w:themeColor="text1"/>
          <w:kern w:val="0"/>
          <w:sz w:val="39"/>
          <w:szCs w:val="39"/>
          <w14:textFill>
            <w14:solidFill>
              <w14:schemeClr w14:val="tx1"/>
            </w14:solidFill>
          </w14:textFill>
        </w:rPr>
        <w:t>建行杯”第九届河北省“互联网+”大学生</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_GBK" w:hAnsi="方正小标宋_GBK" w:eastAsia="方正小标宋_GBK" w:cs="方正小标宋_GBK"/>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kern w:val="0"/>
          <w:sz w:val="39"/>
          <w:szCs w:val="39"/>
          <w14:textFill>
            <w14:solidFill>
              <w14:schemeClr w14:val="tx1"/>
            </w14:solidFill>
          </w14:textFill>
        </w:rPr>
        <w:t>创新创业大赛产业命题赛道方案</w:t>
      </w:r>
    </w:p>
    <w:p>
      <w:pPr>
        <w:keepNext w:val="0"/>
        <w:keepLines w:val="0"/>
        <w:pageBreakBefore w:val="0"/>
        <w:kinsoku/>
        <w:wordWrap/>
        <w:overflowPunct/>
        <w:topLinePunct w:val="0"/>
        <w:autoSpaceDE/>
        <w:autoSpaceDN/>
        <w:bidi w:val="0"/>
        <w:adjustRightInd/>
        <w:snapToGrid/>
        <w:spacing w:line="570" w:lineRule="exact"/>
        <w:textAlignment w:val="auto"/>
        <w:rPr>
          <w:rFonts w:ascii="Arial"/>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“建行杯”第</w:t>
      </w:r>
      <w:r>
        <w:rPr>
          <w:rFonts w:hint="eastAsia" w:ascii="仿宋" w:hAnsi="仿宋" w:eastAsia="仿宋" w:cs="仿宋"/>
          <w:color w:val="000000" w:themeColor="text1"/>
          <w:sz w:val="32"/>
          <w:szCs w:val="32"/>
          <w14:textFill>
            <w14:solidFill>
              <w14:schemeClr w14:val="tx1"/>
            </w14:solidFill>
          </w14:textFill>
        </w:rPr>
        <w:t>九</w:t>
      </w:r>
      <w:r>
        <w:rPr>
          <w:rFonts w:ascii="仿宋" w:hAnsi="仿宋" w:eastAsia="仿宋" w:cs="仿宋"/>
          <w:color w:val="000000" w:themeColor="text1"/>
          <w:sz w:val="32"/>
          <w:szCs w:val="32"/>
          <w14:textFill>
            <w14:solidFill>
              <w14:schemeClr w14:val="tx1"/>
            </w14:solidFill>
          </w14:textFill>
        </w:rPr>
        <w:t>届河北省互联网+" 大学生创新创业大赛河北省赛设立</w:t>
      </w:r>
      <w:r>
        <w:rPr>
          <w:rFonts w:hint="eastAsia" w:ascii="仿宋" w:hAnsi="仿宋" w:eastAsia="仿宋" w:cs="仿宋"/>
          <w:color w:val="000000" w:themeColor="text1"/>
          <w:sz w:val="32"/>
          <w:szCs w:val="32"/>
          <w14:textFill>
            <w14:solidFill>
              <w14:schemeClr w14:val="tx1"/>
            </w14:solidFill>
          </w14:textFill>
        </w:rPr>
        <w:t>产业命题</w:t>
      </w:r>
      <w:r>
        <w:rPr>
          <w:rFonts w:ascii="仿宋" w:hAnsi="仿宋" w:eastAsia="仿宋" w:cs="仿宋"/>
          <w:color w:val="000000" w:themeColor="text1"/>
          <w:sz w:val="32"/>
          <w:szCs w:val="32"/>
          <w14:textFill>
            <w14:solidFill>
              <w14:schemeClr w14:val="tx1"/>
            </w14:solidFill>
          </w14:textFill>
        </w:rPr>
        <w:t>赛道</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pacing w:val="-3"/>
          <w:sz w:val="32"/>
          <w:szCs w:val="32"/>
          <w14:textFill>
            <w14:solidFill>
              <w14:schemeClr w14:val="tx1"/>
            </w14:solidFill>
          </w14:textFill>
        </w:rPr>
        <w:t>推进产教融合、科教融汇</w:t>
      </w:r>
      <w:r>
        <w:rPr>
          <w:rFonts w:ascii="仿宋" w:hAnsi="仿宋" w:eastAsia="仿宋" w:cs="仿宋"/>
          <w:color w:val="000000" w:themeColor="text1"/>
          <w:sz w:val="32"/>
          <w:szCs w:val="32"/>
          <w14:textFill>
            <w14:solidFill>
              <w14:schemeClr w14:val="tx1"/>
            </w14:solidFill>
          </w14:textFill>
        </w:rPr>
        <w:t>。具体工作方案如下</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70" w:lineRule="exact"/>
        <w:ind w:right="-92" w:rightChars="-44" w:firstLine="624" w:firstLineChars="200"/>
        <w:jc w:val="left"/>
        <w:textAlignment w:val="auto"/>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pacing w:val="-4"/>
          <w:sz w:val="32"/>
          <w:szCs w:val="32"/>
          <w14:textFill>
            <w14:solidFill>
              <w14:schemeClr w14:val="tx1"/>
            </w14:solidFill>
          </w14:textFill>
        </w:rPr>
        <w:t>一</w:t>
      </w:r>
      <w:r>
        <w:rPr>
          <w:rFonts w:ascii="黑体" w:hAnsi="黑体" w:eastAsia="黑体" w:cs="黑体"/>
          <w:color w:val="000000" w:themeColor="text1"/>
          <w:spacing w:val="-3"/>
          <w:sz w:val="32"/>
          <w:szCs w:val="32"/>
          <w14:textFill>
            <w14:solidFill>
              <w14:schemeClr w14:val="tx1"/>
            </w14:solidFill>
          </w14:textFill>
        </w:rPr>
        <w:t>、</w:t>
      </w:r>
      <w:r>
        <w:rPr>
          <w:rFonts w:ascii="黑体" w:hAnsi="黑体" w:eastAsia="黑体" w:cs="黑体"/>
          <w:color w:val="000000" w:themeColor="text1"/>
          <w:spacing w:val="-2"/>
          <w:sz w:val="32"/>
          <w:szCs w:val="32"/>
          <w14:textFill>
            <w14:solidFill>
              <w14:schemeClr w14:val="tx1"/>
            </w14:solidFill>
          </w14:textFill>
        </w:rPr>
        <w:t>目标任务</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发挥开放创新效用，打通</w:t>
      </w:r>
      <w:r>
        <w:rPr>
          <w:rFonts w:hint="eastAsia" w:ascii="仿宋" w:hAnsi="仿宋" w:eastAsia="仿宋" w:cs="仿宋"/>
          <w:color w:val="000000" w:themeColor="text1"/>
          <w:sz w:val="32"/>
          <w:szCs w:val="32"/>
          <w:lang w:eastAsia="zh-CN"/>
          <w14:textFill>
            <w14:solidFill>
              <w14:schemeClr w14:val="tx1"/>
            </w14:solidFill>
          </w14:textFill>
        </w:rPr>
        <w:t>职业学校</w:t>
      </w:r>
      <w:r>
        <w:rPr>
          <w:rFonts w:ascii="仿宋" w:hAnsi="仿宋" w:eastAsia="仿宋" w:cs="仿宋"/>
          <w:color w:val="000000" w:themeColor="text1"/>
          <w:sz w:val="32"/>
          <w:szCs w:val="32"/>
          <w14:textFill>
            <w14:solidFill>
              <w14:schemeClr w14:val="tx1"/>
            </w14:solidFill>
          </w14:textFill>
        </w:rPr>
        <w:t>智力资源和企业发展需求，协同解决企业发展中所面临的技术、管理等现实问题。</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引导</w:t>
      </w:r>
      <w:r>
        <w:rPr>
          <w:rFonts w:hint="eastAsia" w:ascii="仿宋" w:hAnsi="仿宋" w:eastAsia="仿宋" w:cs="仿宋"/>
          <w:color w:val="000000" w:themeColor="text1"/>
          <w:sz w:val="32"/>
          <w:szCs w:val="32"/>
          <w:lang w:eastAsia="zh-CN"/>
          <w14:textFill>
            <w14:solidFill>
              <w14:schemeClr w14:val="tx1"/>
            </w14:solidFill>
          </w14:textFill>
        </w:rPr>
        <w:t>职业学校</w:t>
      </w:r>
      <w:r>
        <w:rPr>
          <w:rFonts w:ascii="仿宋" w:hAnsi="仿宋" w:eastAsia="仿宋" w:cs="仿宋"/>
          <w:color w:val="000000" w:themeColor="text1"/>
          <w:sz w:val="32"/>
          <w:szCs w:val="32"/>
          <w14:textFill>
            <w14:solidFill>
              <w14:schemeClr w14:val="tx1"/>
            </w14:solidFill>
          </w14:textFill>
        </w:rPr>
        <w:t>将创新创业教育实践与产业发展有机结合，促进学生了解产业发展状况，培养学生解决产业发展问题的能力。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立足产业发展，深化新工科、新医科、新农科、新文科建设，校企协同培育产业新领域、新市场，推动大学生更高质量创业就业。</w:t>
      </w:r>
    </w:p>
    <w:p>
      <w:pPr>
        <w:keepNext w:val="0"/>
        <w:keepLines w:val="0"/>
        <w:pageBreakBefore w:val="0"/>
        <w:kinsoku/>
        <w:wordWrap/>
        <w:overflowPunct/>
        <w:topLinePunct w:val="0"/>
        <w:autoSpaceDE/>
        <w:autoSpaceDN/>
        <w:bidi w:val="0"/>
        <w:adjustRightInd/>
        <w:snapToGrid/>
        <w:spacing w:line="570" w:lineRule="exact"/>
        <w:ind w:left="648"/>
        <w:textAlignment w:val="auto"/>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pacing w:val="-4"/>
          <w:sz w:val="32"/>
          <w:szCs w:val="32"/>
          <w14:textFill>
            <w14:solidFill>
              <w14:schemeClr w14:val="tx1"/>
            </w14:solidFill>
          </w14:textFill>
        </w:rPr>
        <w:t>二</w:t>
      </w:r>
      <w:r>
        <w:rPr>
          <w:rFonts w:ascii="黑体" w:hAnsi="黑体" w:eastAsia="黑体" w:cs="黑体"/>
          <w:color w:val="000000" w:themeColor="text1"/>
          <w:spacing w:val="-3"/>
          <w:sz w:val="32"/>
          <w:szCs w:val="32"/>
          <w14:textFill>
            <w14:solidFill>
              <w14:schemeClr w14:val="tx1"/>
            </w14:solidFill>
          </w14:textFill>
        </w:rPr>
        <w:t>、</w:t>
      </w:r>
      <w:r>
        <w:rPr>
          <w:rFonts w:ascii="黑体" w:hAnsi="黑体" w:eastAsia="黑体" w:cs="黑体"/>
          <w:color w:val="000000" w:themeColor="text1"/>
          <w:spacing w:val="-2"/>
          <w:sz w:val="32"/>
          <w:szCs w:val="32"/>
          <w14:textFill>
            <w14:solidFill>
              <w14:schemeClr w14:val="tx1"/>
            </w14:solidFill>
          </w14:textFill>
        </w:rPr>
        <w:t>命题征集</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1.本赛道针对企业开放创新需求，面向产业代表性企业、行业龙头企业、专精特新企业以及入选国家“大众创业万众创新示范基地”的大型企业征集命题。</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2.企业命题应聚焦国家“十四五”规划战略新兴产业方向，倡导新技术、新产品、新业态、新模式。围绕新工科、新医科、新农科、新文科对应的产业和行业领域，基于企业发展真实需求进行申报。</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3.命题须健康合法，弘扬正能量，知识产权清晰，无任何不良信息，无侵权违法等行为。</w:t>
      </w:r>
    </w:p>
    <w:p>
      <w:pPr>
        <w:keepNext w:val="0"/>
        <w:keepLines w:val="0"/>
        <w:pageBreakBefore w:val="0"/>
        <w:widowControl/>
        <w:kinsoku/>
        <w:wordWrap/>
        <w:overflowPunct/>
        <w:topLinePunct w:val="0"/>
        <w:autoSpaceDE/>
        <w:autoSpaceDN/>
        <w:bidi w:val="0"/>
        <w:adjustRightInd/>
        <w:snapToGrid/>
        <w:spacing w:line="570" w:lineRule="exact"/>
        <w:ind w:right="-92" w:rightChars="-44" w:firstLine="624" w:firstLineChars="200"/>
        <w:jc w:val="left"/>
        <w:textAlignment w:val="auto"/>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pacing w:val="-4"/>
          <w:sz w:val="32"/>
          <w:szCs w:val="32"/>
          <w14:textFill>
            <w14:solidFill>
              <w14:schemeClr w14:val="tx1"/>
            </w14:solidFill>
          </w14:textFill>
        </w:rPr>
        <w:t>三、</w:t>
      </w:r>
      <w:r>
        <w:rPr>
          <w:rFonts w:ascii="黑体" w:hAnsi="黑体" w:eastAsia="黑体" w:cs="黑体"/>
          <w:color w:val="000000" w:themeColor="text1"/>
          <w:spacing w:val="-2"/>
          <w:sz w:val="32"/>
          <w:szCs w:val="32"/>
          <w14:textFill>
            <w14:solidFill>
              <w14:schemeClr w14:val="tx1"/>
            </w14:solidFill>
          </w14:textFill>
        </w:rPr>
        <w:t>参赛要求</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1.本赛道以团队为单位报名参赛，每支参赛团队只能选择一题参加比赛，允许跨校组建、师生共同组建参赛团队，每个团队的成员不少于3人，不多于15人（含团队负责人），须为揭榜答题的实际核心成员。</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项目负责人须为普通高等学校全日制在校生（包括本专科生、研究生，不含在职教育），或毕业5年以内的全日制学生（即2018年之后毕业的本专科生、研究生，不含在职教育）。参赛项目中的教师须为</w:t>
      </w:r>
      <w:r>
        <w:rPr>
          <w:rFonts w:hint="eastAsia" w:ascii="仿宋" w:hAnsi="仿宋" w:eastAsia="仿宋" w:cs="仿宋"/>
          <w:color w:val="000000" w:themeColor="text1"/>
          <w:sz w:val="32"/>
          <w:szCs w:val="32"/>
          <w:lang w:eastAsia="zh-CN"/>
          <w14:textFill>
            <w14:solidFill>
              <w14:schemeClr w14:val="tx1"/>
            </w14:solidFill>
          </w14:textFill>
        </w:rPr>
        <w:t>职业学校</w:t>
      </w:r>
      <w:r>
        <w:rPr>
          <w:rFonts w:hint="eastAsia" w:ascii="仿宋" w:hAnsi="仿宋" w:eastAsia="仿宋" w:cs="仿宋"/>
          <w:color w:val="000000" w:themeColor="text1"/>
          <w:sz w:val="32"/>
          <w:szCs w:val="32"/>
          <w14:textFill>
            <w14:solidFill>
              <w14:schemeClr w14:val="tx1"/>
            </w14:solidFill>
          </w14:textFill>
        </w:rPr>
        <w:t>教师（2023年8月15日前正式入职）。</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3.参赛团队所提交的命题对策须符合所答企业命题要求。参赛团队须对提交的应答材料拥有自主知识产权，不得侵犯他人知识产权或物权。</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4.所有参赛材料和现场答辩原则上使用中文或英文，如有其他语言需求，请联系大赛组委会。</w:t>
      </w:r>
    </w:p>
    <w:p>
      <w:pPr>
        <w:keepNext w:val="0"/>
        <w:keepLines w:val="0"/>
        <w:pageBreakBefore w:val="0"/>
        <w:kinsoku/>
        <w:wordWrap/>
        <w:overflowPunct/>
        <w:topLinePunct w:val="0"/>
        <w:autoSpaceDE/>
        <w:autoSpaceDN/>
        <w:bidi w:val="0"/>
        <w:adjustRightInd/>
        <w:snapToGrid/>
        <w:spacing w:before="1" w:line="570" w:lineRule="exact"/>
        <w:ind w:left="668"/>
        <w:textAlignment w:val="auto"/>
        <w:rPr>
          <w:rFonts w:ascii="黑体" w:hAnsi="黑体" w:eastAsia="黑体" w:cs="黑体"/>
          <w:color w:val="000000" w:themeColor="text1"/>
          <w:spacing w:val="-4"/>
          <w:sz w:val="32"/>
          <w:szCs w:val="32"/>
          <w14:textFill>
            <w14:solidFill>
              <w14:schemeClr w14:val="tx1"/>
            </w14:solidFill>
          </w14:textFill>
        </w:rPr>
      </w:pPr>
      <w:r>
        <w:rPr>
          <w:rFonts w:ascii="黑体" w:hAnsi="黑体" w:eastAsia="黑体" w:cs="黑体"/>
          <w:color w:val="000000" w:themeColor="text1"/>
          <w:spacing w:val="-7"/>
          <w:sz w:val="32"/>
          <w:szCs w:val="32"/>
          <w14:textFill>
            <w14:solidFill>
              <w14:schemeClr w14:val="tx1"/>
            </w14:solidFill>
          </w14:textFill>
        </w:rPr>
        <w:t>四</w:t>
      </w:r>
      <w:r>
        <w:rPr>
          <w:rFonts w:ascii="黑体" w:hAnsi="黑体" w:eastAsia="黑体" w:cs="黑体"/>
          <w:color w:val="000000" w:themeColor="text1"/>
          <w:spacing w:val="-4"/>
          <w:sz w:val="32"/>
          <w:szCs w:val="32"/>
          <w14:textFill>
            <w14:solidFill>
              <w14:schemeClr w14:val="tx1"/>
            </w14:solidFill>
          </w14:textFill>
        </w:rPr>
        <w:t>、赛程安排</w:t>
      </w:r>
    </w:p>
    <w:p>
      <w:pPr>
        <w:keepNext w:val="0"/>
        <w:keepLines w:val="0"/>
        <w:pageBreakBefore w:val="0"/>
        <w:widowControl/>
        <w:kinsoku/>
        <w:wordWrap/>
        <w:overflowPunct/>
        <w:topLinePunct w:val="0"/>
        <w:autoSpaceDE/>
        <w:autoSpaceDN/>
        <w:bidi w:val="0"/>
        <w:adjustRightInd/>
        <w:snapToGrid/>
        <w:spacing w:line="570" w:lineRule="exact"/>
        <w:ind w:right="-92" w:rightChars="-44" w:firstLine="608"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1.征集命题。</w:t>
      </w:r>
      <w:r>
        <w:rPr>
          <w:rFonts w:hint="eastAsia" w:ascii="仿宋" w:hAnsi="仿宋" w:eastAsia="仿宋" w:cs="仿宋"/>
          <w:color w:val="000000" w:themeColor="text1"/>
          <w:sz w:val="32"/>
          <w:szCs w:val="32"/>
          <w14:textFill>
            <w14:solidFill>
              <w14:schemeClr w14:val="tx1"/>
            </w14:solidFill>
          </w14:textFill>
        </w:rPr>
        <w:t>请命题企业于2023年6月10日24:00前进入全国大学生创业服务网（网址：https://cy.ncss.cn）进行第九届中国国际“互联网+”大学生创新创业大赛产业命题赛道命题申报。</w:t>
      </w:r>
    </w:p>
    <w:p>
      <w:pPr>
        <w:keepNext w:val="0"/>
        <w:keepLines w:val="0"/>
        <w:pageBreakBefore w:val="0"/>
        <w:widowControl/>
        <w:kinsoku/>
        <w:wordWrap/>
        <w:overflowPunct/>
        <w:topLinePunct w:val="0"/>
        <w:autoSpaceDE/>
        <w:autoSpaceDN/>
        <w:bidi w:val="0"/>
        <w:adjustRightInd/>
        <w:snapToGrid/>
        <w:spacing w:line="570" w:lineRule="exact"/>
        <w:ind w:right="-92" w:rightChars="-44" w:firstLine="608"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2.参赛报名</w:t>
      </w:r>
      <w:r>
        <w:rPr>
          <w:rFonts w:hint="eastAsia" w:ascii="仿宋" w:hAnsi="仿宋" w:eastAsia="仿宋" w:cs="仿宋"/>
          <w:color w:val="000000" w:themeColor="text1"/>
          <w:sz w:val="32"/>
          <w:szCs w:val="32"/>
          <w14:textFill>
            <w14:solidFill>
              <w14:schemeClr w14:val="tx1"/>
            </w14:solidFill>
          </w14:textFill>
        </w:rPr>
        <w:t>。各有关学校负责审核参赛对象资格。通过登录全国大学生创业服务网（网址同上）进行报名。国际参赛团队通过登录全球青年创新领袖共同体促进会（PILC）官网（网址同上）进行报名。参赛报名及对策提交的截止时间为北京时间2023年8月15日24:00。请命题企业、学校及参赛团队登录全国大学生创业服务网（网址同上），查看校企对接的具体流程，积极开展对接，确保供需互通。</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14:textFill>
            <w14:solidFill>
              <w14:schemeClr w14:val="tx1"/>
            </w14:solidFill>
          </w14:textFill>
        </w:rPr>
        <w:t>对报名的项目自行组织初赛，</w:t>
      </w:r>
      <w:r>
        <w:rPr>
          <w:rFonts w:ascii="仿宋" w:hAnsi="仿宋" w:eastAsia="仿宋" w:cs="仿宋"/>
          <w:color w:val="000000" w:themeColor="text1"/>
          <w:sz w:val="32"/>
          <w:szCs w:val="32"/>
          <w14:textFill>
            <w14:solidFill>
              <w14:schemeClr w14:val="tx1"/>
            </w14:solidFill>
          </w14:textFill>
        </w:rPr>
        <w:t>可以自愿选择在“投智圈”平台进行项目申报。同时</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遴选确定推荐参加省决赛网络评审的项目</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上传到省赛平台“投智圈”</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由省赛组委会组织评委进行网评。大赛组委会将综合考虑各校报名团队数、创新创业教育工作情况等因素分配省赛名额。推荐时</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请按学校推荐项目优先顺序进行排序编号。</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eastAsia="zh-CN"/>
          <w14:textFill>
            <w14:solidFill>
              <w14:schemeClr w14:val="tx1"/>
            </w14:solidFill>
          </w14:textFill>
        </w:rPr>
        <w:t>学校</w:t>
      </w:r>
      <w:r>
        <w:rPr>
          <w:rFonts w:ascii="仿宋" w:hAnsi="仿宋" w:eastAsia="仿宋" w:cs="仿宋"/>
          <w:color w:val="000000" w:themeColor="text1"/>
          <w:sz w:val="32"/>
          <w:szCs w:val="32"/>
          <w14:textFill>
            <w14:solidFill>
              <w14:schemeClr w14:val="tx1"/>
            </w14:solidFill>
          </w14:textFill>
        </w:rPr>
        <w:t>须在</w:t>
      </w:r>
      <w:r>
        <w:rPr>
          <w:rFonts w:hint="eastAsia" w:ascii="仿宋" w:hAnsi="仿宋" w:eastAsia="仿宋" w:cs="仿宋"/>
          <w:color w:val="000000" w:themeColor="text1"/>
          <w:sz w:val="32"/>
          <w:szCs w:val="32"/>
          <w:highlight w:val="none"/>
          <w14:textFill>
            <w14:solidFill>
              <w14:schemeClr w14:val="tx1"/>
            </w14:solidFill>
          </w14:textFill>
        </w:rPr>
        <w:t>7</w:t>
      </w:r>
      <w:r>
        <w:rPr>
          <w:rFonts w:ascii="仿宋" w:hAnsi="仿宋" w:eastAsia="仿宋" w:cs="仿宋"/>
          <w:color w:val="000000" w:themeColor="text1"/>
          <w:sz w:val="32"/>
          <w:szCs w:val="32"/>
          <w:highlight w:val="none"/>
          <w14:textFill>
            <w14:solidFill>
              <w14:schemeClr w14:val="tx1"/>
            </w14:solidFill>
          </w14:textFill>
        </w:rPr>
        <w:t>月30日</w:t>
      </w:r>
      <w:r>
        <w:rPr>
          <w:rFonts w:hint="eastAsia" w:ascii="仿宋" w:hAnsi="仿宋" w:eastAsia="仿宋" w:cs="仿宋"/>
          <w:color w:val="000000" w:themeColor="text1"/>
          <w:sz w:val="32"/>
          <w:szCs w:val="32"/>
          <w:highlight w:val="none"/>
          <w14:textFill>
            <w14:solidFill>
              <w14:schemeClr w14:val="tx1"/>
            </w14:solidFill>
          </w14:textFill>
        </w:rPr>
        <w:t>24:00</w:t>
      </w:r>
      <w:r>
        <w:rPr>
          <w:rFonts w:ascii="仿宋" w:hAnsi="仿宋" w:eastAsia="仿宋" w:cs="仿宋"/>
          <w:color w:val="000000" w:themeColor="text1"/>
          <w:sz w:val="32"/>
          <w:szCs w:val="32"/>
          <w:highlight w:val="none"/>
          <w14:textFill>
            <w14:solidFill>
              <w14:schemeClr w14:val="tx1"/>
            </w14:solidFill>
          </w14:textFill>
        </w:rPr>
        <w:t>前</w:t>
      </w:r>
      <w:r>
        <w:rPr>
          <w:rFonts w:hint="eastAsia" w:ascii="仿宋" w:hAnsi="仿宋" w:eastAsia="仿宋" w:cs="仿宋"/>
          <w:color w:val="000000" w:themeColor="text1"/>
          <w:sz w:val="32"/>
          <w:szCs w:val="32"/>
          <w:highlight w:val="none"/>
          <w14:textFill>
            <w14:solidFill>
              <w14:schemeClr w14:val="tx1"/>
            </w14:solidFill>
          </w14:textFill>
        </w:rPr>
        <w:t>通过</w:t>
      </w:r>
      <w:r>
        <w:rPr>
          <w:rFonts w:hint="eastAsia" w:ascii="仿宋" w:hAnsi="仿宋" w:eastAsia="仿宋" w:cs="仿宋"/>
          <w:color w:val="000000" w:themeColor="text1"/>
          <w:sz w:val="32"/>
          <w:szCs w:val="32"/>
          <w14:textFill>
            <w14:solidFill>
              <w14:schemeClr w14:val="tx1"/>
            </w14:solidFill>
          </w14:textFill>
        </w:rPr>
        <w:t>省赛平台</w:t>
      </w:r>
      <w:r>
        <w:rPr>
          <w:rFonts w:ascii="仿宋" w:hAnsi="仿宋" w:eastAsia="仿宋" w:cs="仿宋"/>
          <w:color w:val="000000" w:themeColor="text1"/>
          <w:sz w:val="32"/>
          <w:szCs w:val="32"/>
          <w14:textFill>
            <w14:solidFill>
              <w14:schemeClr w14:val="tx1"/>
            </w14:solidFill>
          </w14:textFill>
        </w:rPr>
        <w:t>完成并上报推荐项目的相关资料</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left="7" w:right="87" w:firstLine="630"/>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3.</w:t>
      </w:r>
      <w:r>
        <w:rPr>
          <w:rFonts w:hint="eastAsia" w:ascii="楷体" w:hAnsi="楷体" w:eastAsia="楷体" w:cs="楷体"/>
          <w:color w:val="000000" w:themeColor="text1"/>
          <w:spacing w:val="-4"/>
          <w:sz w:val="32"/>
          <w:szCs w:val="32"/>
          <w14:textFill>
            <w14:solidFill>
              <w14:schemeClr w14:val="tx1"/>
            </w14:solidFill>
          </w14:textFill>
        </w:rPr>
        <w:t>省赛网评赛</w:t>
      </w:r>
      <w:r>
        <w:rPr>
          <w:rFonts w:ascii="仿宋" w:hAnsi="仿宋" w:eastAsia="仿宋" w:cs="仿宋"/>
          <w:color w:val="000000" w:themeColor="text1"/>
          <w:spacing w:val="-4"/>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省决赛参照国赛标准设立网评环节，</w:t>
      </w:r>
      <w:r>
        <w:rPr>
          <w:rFonts w:ascii="仿宋" w:hAnsi="仿宋" w:eastAsia="仿宋" w:cs="仿宋"/>
          <w:color w:val="000000" w:themeColor="text1"/>
          <w:sz w:val="32"/>
          <w:szCs w:val="32"/>
          <w14:textFill>
            <w14:solidFill>
              <w14:schemeClr w14:val="tx1"/>
            </w14:solidFill>
          </w14:textFill>
        </w:rPr>
        <w:t>通过网上评审</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遴选确定省赛获奖项目</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并择优推荐项目进入省决赛现场赛</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left="2" w:right="87" w:firstLine="634"/>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pacing w:val="-8"/>
          <w:sz w:val="32"/>
          <w:szCs w:val="32"/>
          <w14:textFill>
            <w14:solidFill>
              <w14:schemeClr w14:val="tx1"/>
            </w14:solidFill>
          </w14:textFill>
        </w:rPr>
        <w:t>4.省决赛现场赛</w:t>
      </w:r>
      <w:r>
        <w:rPr>
          <w:rFonts w:ascii="楷体" w:hAnsi="楷体" w:eastAsia="楷体" w:cs="楷体"/>
          <w:color w:val="000000" w:themeColor="text1"/>
          <w:spacing w:val="-8"/>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 xml:space="preserve">入围总决赛项目通过对策讲解、实物展示和专家问辩等环节，决出各类奖项。省决赛现场赛具体时间、地点及安排另行通知。 </w:t>
      </w:r>
    </w:p>
    <w:p>
      <w:pPr>
        <w:keepNext w:val="0"/>
        <w:keepLines w:val="0"/>
        <w:pageBreakBefore w:val="0"/>
        <w:kinsoku/>
        <w:wordWrap/>
        <w:overflowPunct/>
        <w:topLinePunct w:val="0"/>
        <w:autoSpaceDE/>
        <w:autoSpaceDN/>
        <w:bidi w:val="0"/>
        <w:adjustRightInd/>
        <w:snapToGrid/>
        <w:spacing w:line="570" w:lineRule="exact"/>
        <w:ind w:left="16" w:firstLine="621"/>
        <w:textAlignment w:val="auto"/>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pacing w:val="-3"/>
          <w:sz w:val="32"/>
          <w:szCs w:val="32"/>
          <w14:textFill>
            <w14:solidFill>
              <w14:schemeClr w14:val="tx1"/>
            </w14:solidFill>
          </w14:textFill>
        </w:rPr>
        <w:t>五、奖项设置</w:t>
      </w:r>
    </w:p>
    <w:p>
      <w:pPr>
        <w:keepNext w:val="0"/>
        <w:keepLines w:val="0"/>
        <w:pageBreakBefore w:val="0"/>
        <w:kinsoku/>
        <w:wordWrap/>
        <w:overflowPunct/>
        <w:topLinePunct w:val="0"/>
        <w:autoSpaceDE/>
        <w:autoSpaceDN/>
        <w:bidi w:val="0"/>
        <w:adjustRightInd/>
        <w:snapToGrid/>
        <w:spacing w:line="570" w:lineRule="exact"/>
        <w:ind w:left="16" w:firstLine="621"/>
        <w:textAlignment w:val="auto"/>
        <w:rPr>
          <w:rFonts w:ascii="仿宋" w:hAnsi="仿宋" w:eastAsia="仿宋" w:cs="仿宋"/>
          <w:color w:val="000000" w:themeColor="text1"/>
          <w:spacing w:val="1"/>
          <w:sz w:val="32"/>
          <w:szCs w:val="32"/>
          <w14:textFill>
            <w14:solidFill>
              <w14:schemeClr w14:val="tx1"/>
            </w14:solidFill>
          </w14:textFill>
        </w:rPr>
      </w:pPr>
      <w:r>
        <w:rPr>
          <w:rFonts w:ascii="仿宋" w:hAnsi="仿宋" w:eastAsia="仿宋" w:cs="仿宋"/>
          <w:color w:val="000000" w:themeColor="text1"/>
          <w:spacing w:val="1"/>
          <w:sz w:val="32"/>
          <w:szCs w:val="32"/>
          <w14:textFill>
            <w14:solidFill>
              <w14:schemeClr w14:val="tx1"/>
            </w14:solidFill>
          </w14:textFill>
        </w:rPr>
        <w:t>本赛道</w:t>
      </w:r>
      <w:r>
        <w:rPr>
          <w:rFonts w:hint="eastAsia" w:ascii="仿宋" w:hAnsi="仿宋" w:eastAsia="仿宋" w:cs="仿宋"/>
          <w:color w:val="000000" w:themeColor="text1"/>
          <w:spacing w:val="1"/>
          <w:sz w:val="32"/>
          <w:szCs w:val="32"/>
          <w14:textFill>
            <w14:solidFill>
              <w14:schemeClr w14:val="tx1"/>
            </w14:solidFill>
          </w14:textFill>
        </w:rPr>
        <w:t>根据参赛项目数量按比例</w:t>
      </w:r>
      <w:r>
        <w:rPr>
          <w:rFonts w:ascii="仿宋" w:hAnsi="仿宋" w:eastAsia="仿宋" w:cs="仿宋"/>
          <w:color w:val="000000" w:themeColor="text1"/>
          <w:spacing w:val="1"/>
          <w:sz w:val="32"/>
          <w:szCs w:val="32"/>
          <w14:textFill>
            <w14:solidFill>
              <w14:schemeClr w14:val="tx1"/>
            </w14:solidFill>
          </w14:textFill>
        </w:rPr>
        <w:t>设置金奖、银奖和铜奖</w:t>
      </w:r>
      <w:r>
        <w:rPr>
          <w:rFonts w:hint="eastAsia" w:ascii="仿宋" w:hAnsi="仿宋" w:eastAsia="仿宋" w:cs="仿宋"/>
          <w:color w:val="000000" w:themeColor="text1"/>
          <w:spacing w:val="1"/>
          <w:sz w:val="32"/>
          <w:szCs w:val="32"/>
          <w14:textFill>
            <w14:solidFill>
              <w14:schemeClr w14:val="tx1"/>
            </w14:solidFill>
          </w14:textFill>
        </w:rPr>
        <w:t>若干</w:t>
      </w:r>
      <w:r>
        <w:rPr>
          <w:rFonts w:ascii="仿宋" w:hAnsi="仿宋" w:eastAsia="仿宋" w:cs="仿宋"/>
          <w:color w:val="000000" w:themeColor="text1"/>
          <w:spacing w:val="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70" w:lineRule="exact"/>
        <w:ind w:right="-92" w:rightChars="-44" w:firstLine="628" w:firstLineChars="200"/>
        <w:jc w:val="left"/>
        <w:textAlignment w:val="auto"/>
        <w:rPr>
          <w:rFonts w:ascii="黑体" w:hAnsi="黑体" w:eastAsia="黑体" w:cs="黑体"/>
          <w:color w:val="000000" w:themeColor="text1"/>
          <w:spacing w:val="-3"/>
          <w:sz w:val="32"/>
          <w:szCs w:val="32"/>
          <w14:textFill>
            <w14:solidFill>
              <w14:schemeClr w14:val="tx1"/>
            </w14:solidFill>
          </w14:textFill>
        </w:rPr>
      </w:pPr>
      <w:r>
        <w:rPr>
          <w:rFonts w:hint="eastAsia" w:ascii="黑体" w:hAnsi="黑体" w:eastAsia="黑体" w:cs="黑体"/>
          <w:color w:val="000000" w:themeColor="text1"/>
          <w:spacing w:val="-3"/>
          <w:sz w:val="32"/>
          <w:szCs w:val="32"/>
          <w14:textFill>
            <w14:solidFill>
              <w14:schemeClr w14:val="tx1"/>
            </w14:solidFill>
          </w14:textFill>
        </w:rPr>
        <w:t>六、</w:t>
      </w:r>
      <w:r>
        <w:rPr>
          <w:rFonts w:ascii="黑体" w:hAnsi="黑体" w:eastAsia="黑体" w:cs="黑体"/>
          <w:color w:val="000000" w:themeColor="text1"/>
          <w:spacing w:val="-3"/>
          <w:sz w:val="32"/>
          <w:szCs w:val="32"/>
          <w14:textFill>
            <w14:solidFill>
              <w14:schemeClr w14:val="tx1"/>
            </w14:solidFill>
          </w14:textFill>
        </w:rPr>
        <w:t>其他说明</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1.大赛组委会不保障所有命题均可揭榜及提交对策满足命题企业要求。本届大赛未获揭榜的产业命题，经命题企业同意，将在大赛平台持续发布，可申请参加下一届大赛。</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2.命题企业需遵守大赛的规章制度，按照大赛的流程和要求参与大赛的相关活动。鼓励企业和</w:t>
      </w:r>
      <w:r>
        <w:rPr>
          <w:rFonts w:hint="eastAsia" w:ascii="仿宋" w:hAnsi="仿宋" w:eastAsia="仿宋" w:cs="仿宋"/>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14:textFill>
            <w14:solidFill>
              <w14:schemeClr w14:val="tx1"/>
            </w14:solidFill>
          </w14:textFill>
        </w:rPr>
        <w:t>在赛后积极启动项目对接会，进一步推动项目落地。</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3.本附件所涉及条款的最终解释权，</w:t>
      </w:r>
      <w:r>
        <w:rPr>
          <w:rFonts w:ascii="仿宋" w:hAnsi="仿宋" w:eastAsia="仿宋" w:cs="仿宋"/>
          <w:color w:val="000000" w:themeColor="text1"/>
          <w:sz w:val="32"/>
          <w:szCs w:val="32"/>
          <w14:textFill>
            <w14:solidFill>
              <w14:schemeClr w14:val="tx1"/>
            </w14:solidFill>
          </w14:textFill>
        </w:rPr>
        <w:t>归</w:t>
      </w:r>
      <w:r>
        <w:rPr>
          <w:rFonts w:hint="eastAsia" w:ascii="仿宋" w:hAnsi="仿宋" w:eastAsia="仿宋" w:cs="仿宋"/>
          <w:color w:val="000000" w:themeColor="text1"/>
          <w:sz w:val="32"/>
          <w:szCs w:val="32"/>
          <w14:textFill>
            <w14:solidFill>
              <w14:schemeClr w14:val="tx1"/>
            </w14:solidFill>
          </w14:textFill>
        </w:rPr>
        <w:t>第九届</w:t>
      </w:r>
      <w:r>
        <w:rPr>
          <w:rFonts w:ascii="仿宋" w:hAnsi="仿宋" w:eastAsia="仿宋" w:cs="仿宋"/>
          <w:color w:val="000000" w:themeColor="text1"/>
          <w:sz w:val="32"/>
          <w:szCs w:val="32"/>
          <w14:textFill>
            <w14:solidFill>
              <w14:schemeClr w14:val="tx1"/>
            </w14:solidFill>
          </w14:textFill>
        </w:rPr>
        <w:t>河北省“互联网</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 xml:space="preserve">”大学生创新创业大赛河北组委会所有。 </w:t>
      </w: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0" w:lineRule="exact"/>
        <w:ind w:right="-92" w:rightChars="-44" w:firstLine="640" w:firstLineChars="200"/>
        <w:jc w:val="left"/>
        <w:textAlignment w:val="auto"/>
        <w:rPr>
          <w:rFonts w:ascii="仿宋" w:hAnsi="仿宋" w:eastAsia="仿宋" w:cs="仿宋"/>
          <w:color w:val="000000" w:themeColor="text1"/>
          <w:sz w:val="32"/>
          <w:szCs w:val="32"/>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C24B23-5999-44BB-BC0E-479C46A76658}"/>
  </w:font>
  <w:font w:name="黑体">
    <w:panose1 w:val="02010609060101010101"/>
    <w:charset w:val="86"/>
    <w:family w:val="auto"/>
    <w:pitch w:val="default"/>
    <w:sig w:usb0="800002BF" w:usb1="38CF7CFA" w:usb2="00000016" w:usb3="00000000" w:csb0="00040001" w:csb1="00000000"/>
    <w:embedRegular r:id="rId2" w:fontKey="{29B42CE8-B967-428A-959F-A09B1A3135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BE5EA971-EDEC-4F3A-BEC0-5162B049BCF3}"/>
  </w:font>
  <w:font w:name="方正小标宋_GBK">
    <w:panose1 w:val="03000509000000000000"/>
    <w:charset w:val="86"/>
    <w:family w:val="script"/>
    <w:pitch w:val="default"/>
    <w:sig w:usb0="00000001" w:usb1="080E0000" w:usb2="00000000" w:usb3="00000000" w:csb0="00040000" w:csb1="00000000"/>
    <w:embedRegular r:id="rId4" w:fontKey="{CF20B2AF-6DEB-4BB1-B976-9980A27C8481}"/>
  </w:font>
  <w:font w:name="仿宋_GB2312">
    <w:altName w:val="仿宋"/>
    <w:panose1 w:val="00000000000000000000"/>
    <w:charset w:val="86"/>
    <w:family w:val="modern"/>
    <w:pitch w:val="default"/>
    <w:sig w:usb0="00000000" w:usb1="00000000" w:usb2="00000010" w:usb3="00000000" w:csb0="00040000" w:csb1="00000000"/>
    <w:embedRegular r:id="rId5" w:fontKey="{CB8B9A17-BB55-43D8-80E4-7EF98B55B259}"/>
  </w:font>
  <w:font w:name="楷体_GB2312">
    <w:altName w:val="楷体"/>
    <w:panose1 w:val="00000000000000000000"/>
    <w:charset w:val="86"/>
    <w:family w:val="modern"/>
    <w:pitch w:val="default"/>
    <w:sig w:usb0="00000000" w:usb1="00000000" w:usb2="00000010" w:usb3="00000000" w:csb0="00040000" w:csb1="00000000"/>
    <w:embedRegular r:id="rId6" w:fontKey="{77BC905E-D6F9-4D90-9791-23B1BEEC200F}"/>
  </w:font>
  <w:font w:name="楷体">
    <w:panose1 w:val="02010609060101010101"/>
    <w:charset w:val="86"/>
    <w:family w:val="modern"/>
    <w:pitch w:val="default"/>
    <w:sig w:usb0="800002BF" w:usb1="38CF7CFA" w:usb2="00000016" w:usb3="00000000" w:csb0="00040001" w:csb1="00000000"/>
    <w:embedRegular r:id="rId7" w:fontKey="{BA5C3305-94A2-4217-BB33-2A37760682F2}"/>
  </w:font>
  <w:font w:name="微软雅黑">
    <w:panose1 w:val="020B0503020204020204"/>
    <w:charset w:val="86"/>
    <w:family w:val="auto"/>
    <w:pitch w:val="default"/>
    <w:sig w:usb0="80000287" w:usb1="2ACF3C50" w:usb2="00000016" w:usb3="00000000" w:csb0="0004001F" w:csb1="00000000"/>
    <w:embedRegular r:id="rId8" w:fontKey="{F65FD95B-ED91-4DD4-B274-F7D667FA58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686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16865" cy="139700"/>
                      </a:xfrm>
                      <a:prstGeom prst="rect">
                        <a:avLst/>
                      </a:prstGeom>
                      <a:noFill/>
                      <a:ln w="6350">
                        <a:noFill/>
                      </a:ln>
                    </wps:spPr>
                    <wps:txbx>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4.95pt;mso-position-horizontal:center;mso-position-horizontal-relative:margin;mso-wrap-style:none;z-index:251659264;mso-width-relative:page;mso-height-relative:page;" filled="f" stroked="f" coordsize="21600,21600" o:gfxdata="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sc8C0wAAAAMBAAAPAAAAAAAAAAEAIAAAACIAAABkcnMvZG93bnJldi54bWxQSwECFAAU&#10;AAAACACHTuJA2WAo9C8CAABTBAAADgAAAAAAAAABACAAAAAi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7465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74650" cy="139700"/>
                      </a:xfrm>
                      <a:prstGeom prst="rect">
                        <a:avLst/>
                      </a:prstGeom>
                      <a:noFill/>
                      <a:ln w="6350">
                        <a:noFill/>
                      </a:ln>
                    </wps:spPr>
                    <wps:txbx>
                      <w:txbxContent>
                        <w:p>
                          <w:pPr>
                            <w:pStyle w:val="4"/>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9.5pt;mso-position-horizontal:center;mso-position-horizontal-relative:margin;mso-wrap-style:none;z-index:251660288;mso-width-relative:page;mso-height-relative:page;" filled="f" stroked="f" coordsize="21600,21600" o:gfxdata="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6XGzdEAAAADAQAADwAAAAAAAAABACAAAAAiAAAAZHJzL2Rvd25yZXYueG1sUEsBAhQAFAAA&#10;AAgAh07iQGRxBdQvAgAAUwQAAA4AAAAAAAAAAQAgAAAAIAEAAGRycy9lMm9Eb2MueG1sUEsFBgAA&#10;AAAGAAYAWQEAAME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7465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74650" cy="139700"/>
                      </a:xfrm>
                      <a:prstGeom prst="rect">
                        <a:avLst/>
                      </a:prstGeom>
                      <a:noFill/>
                      <a:ln w="6350">
                        <a:noFill/>
                      </a:ln>
                    </wps:spPr>
                    <wps:txbx>
                      <w:txbxContent>
                        <w:p>
                          <w:pPr>
                            <w:pStyle w:val="4"/>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9.5pt;mso-position-horizontal:center;mso-position-horizontal-relative:margin;mso-wrap-style:none;z-index:251661312;mso-width-relative:page;mso-height-relative:page;" filled="f" stroked="f" coordsize="21600,21600" o:gfxdata="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6XGzdEAAAADAQAADwAAAAAAAAABACAAAAAiAAAAZHJzL2Rvd25yZXYueG1sUEsBAhQAFAAA&#10;AAgAh07iQPR/9BkvAgAAUwQAAA4AAAAAAAAAAQAgAAAAIAEAAGRycy9lMm9Eb2MueG1sUEsFBgAA&#10;AAAGAAYAWQEAAME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M2M3ZTcxMDc3MWQ1NWRiMjJmOTAzY2ExNDRkYmEifQ=="/>
  </w:docVars>
  <w:rsids>
    <w:rsidRoot w:val="00AE3666"/>
    <w:rsid w:val="00022A57"/>
    <w:rsid w:val="00026FEB"/>
    <w:rsid w:val="001A0EE5"/>
    <w:rsid w:val="001C1F7A"/>
    <w:rsid w:val="00280FFB"/>
    <w:rsid w:val="00287D19"/>
    <w:rsid w:val="00343B52"/>
    <w:rsid w:val="003648F0"/>
    <w:rsid w:val="00412BEC"/>
    <w:rsid w:val="00443608"/>
    <w:rsid w:val="004D0DE4"/>
    <w:rsid w:val="005A092A"/>
    <w:rsid w:val="00647C25"/>
    <w:rsid w:val="006F0527"/>
    <w:rsid w:val="00790394"/>
    <w:rsid w:val="007E73F2"/>
    <w:rsid w:val="00863C59"/>
    <w:rsid w:val="00902B4C"/>
    <w:rsid w:val="009301B5"/>
    <w:rsid w:val="0095122A"/>
    <w:rsid w:val="00984BF5"/>
    <w:rsid w:val="0099717B"/>
    <w:rsid w:val="009A7E1A"/>
    <w:rsid w:val="009B45EA"/>
    <w:rsid w:val="009F00BC"/>
    <w:rsid w:val="00A44ADC"/>
    <w:rsid w:val="00A82C46"/>
    <w:rsid w:val="00AE3666"/>
    <w:rsid w:val="00B10B5C"/>
    <w:rsid w:val="00C06FEB"/>
    <w:rsid w:val="00C46317"/>
    <w:rsid w:val="00E3086D"/>
    <w:rsid w:val="00E848D8"/>
    <w:rsid w:val="012B7757"/>
    <w:rsid w:val="015009CA"/>
    <w:rsid w:val="019226D4"/>
    <w:rsid w:val="02295E6A"/>
    <w:rsid w:val="041C6571"/>
    <w:rsid w:val="045E4E3C"/>
    <w:rsid w:val="055024C0"/>
    <w:rsid w:val="0640714E"/>
    <w:rsid w:val="09754189"/>
    <w:rsid w:val="09C94C29"/>
    <w:rsid w:val="0AED76E4"/>
    <w:rsid w:val="0EB925EF"/>
    <w:rsid w:val="104C6BC8"/>
    <w:rsid w:val="10863144"/>
    <w:rsid w:val="10A16D9B"/>
    <w:rsid w:val="10C157DF"/>
    <w:rsid w:val="13B178CD"/>
    <w:rsid w:val="144D6430"/>
    <w:rsid w:val="15046C64"/>
    <w:rsid w:val="15942E17"/>
    <w:rsid w:val="179D1A5D"/>
    <w:rsid w:val="1CC2557F"/>
    <w:rsid w:val="24302107"/>
    <w:rsid w:val="24781845"/>
    <w:rsid w:val="251E0C56"/>
    <w:rsid w:val="254110E1"/>
    <w:rsid w:val="25F84DD4"/>
    <w:rsid w:val="264B5890"/>
    <w:rsid w:val="270B6827"/>
    <w:rsid w:val="274B3CBB"/>
    <w:rsid w:val="289019EC"/>
    <w:rsid w:val="2927194C"/>
    <w:rsid w:val="2FE96325"/>
    <w:rsid w:val="31230187"/>
    <w:rsid w:val="31F34416"/>
    <w:rsid w:val="36317BDF"/>
    <w:rsid w:val="36B91DE4"/>
    <w:rsid w:val="383F2078"/>
    <w:rsid w:val="38FE772F"/>
    <w:rsid w:val="3B3635ED"/>
    <w:rsid w:val="3B9659D1"/>
    <w:rsid w:val="3C502C92"/>
    <w:rsid w:val="3CE33B06"/>
    <w:rsid w:val="3D6E07F0"/>
    <w:rsid w:val="3DD1395F"/>
    <w:rsid w:val="41384AC9"/>
    <w:rsid w:val="417022B7"/>
    <w:rsid w:val="41BC7FEB"/>
    <w:rsid w:val="427F7486"/>
    <w:rsid w:val="44DA12B9"/>
    <w:rsid w:val="450F653F"/>
    <w:rsid w:val="454704A9"/>
    <w:rsid w:val="456017C3"/>
    <w:rsid w:val="48B310D9"/>
    <w:rsid w:val="49DF0CD4"/>
    <w:rsid w:val="4BF9758D"/>
    <w:rsid w:val="4E185B3D"/>
    <w:rsid w:val="4FF46156"/>
    <w:rsid w:val="51E52AD3"/>
    <w:rsid w:val="52460782"/>
    <w:rsid w:val="53255E95"/>
    <w:rsid w:val="53487A96"/>
    <w:rsid w:val="53647704"/>
    <w:rsid w:val="54921C42"/>
    <w:rsid w:val="56C576EA"/>
    <w:rsid w:val="57631A37"/>
    <w:rsid w:val="57833126"/>
    <w:rsid w:val="586739DA"/>
    <w:rsid w:val="59FD31DA"/>
    <w:rsid w:val="5B7B35ED"/>
    <w:rsid w:val="5BA727B2"/>
    <w:rsid w:val="5BD32C76"/>
    <w:rsid w:val="5E510478"/>
    <w:rsid w:val="62F46EDD"/>
    <w:rsid w:val="63901EC1"/>
    <w:rsid w:val="63A97D66"/>
    <w:rsid w:val="64AD52FC"/>
    <w:rsid w:val="65795028"/>
    <w:rsid w:val="66C94644"/>
    <w:rsid w:val="68765DE9"/>
    <w:rsid w:val="68DD6AF6"/>
    <w:rsid w:val="6CAA1E65"/>
    <w:rsid w:val="6E5972AD"/>
    <w:rsid w:val="6EF8ACAD"/>
    <w:rsid w:val="6F63254A"/>
    <w:rsid w:val="713D663A"/>
    <w:rsid w:val="738E1B4A"/>
    <w:rsid w:val="77C662C6"/>
    <w:rsid w:val="77FA07D1"/>
    <w:rsid w:val="79F5186B"/>
    <w:rsid w:val="7A497E20"/>
    <w:rsid w:val="7B2B78F9"/>
    <w:rsid w:val="7C0643E7"/>
    <w:rsid w:val="7DB260E3"/>
    <w:rsid w:val="7DBA0E68"/>
    <w:rsid w:val="7E5C4F4F"/>
    <w:rsid w:val="7EDA2ACC"/>
    <w:rsid w:val="7EFEEC96"/>
    <w:rsid w:val="7FE0DA65"/>
    <w:rsid w:val="97FFDCD4"/>
    <w:rsid w:val="B4EF1D05"/>
    <w:rsid w:val="BDF1170C"/>
    <w:rsid w:val="BFF701AE"/>
    <w:rsid w:val="CBBB594B"/>
    <w:rsid w:val="E7DB8D83"/>
    <w:rsid w:val="F3FF50F3"/>
    <w:rsid w:val="FBFA22C4"/>
    <w:rsid w:val="FD7FD57B"/>
    <w:rsid w:val="FEED400A"/>
    <w:rsid w:val="FFDDEE8F"/>
    <w:rsid w:val="FFE709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3"/>
    <w:next w:val="3"/>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3"/>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yonyou</Company>
  <Pages>17</Pages>
  <Words>6356</Words>
  <Characters>6609</Characters>
  <Lines>49</Lines>
  <Paragraphs>13</Paragraphs>
  <TotalTime>1</TotalTime>
  <ScaleCrop>false</ScaleCrop>
  <LinksUpToDate>false</LinksUpToDate>
  <CharactersWithSpaces>6739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2023-06-03T19:07:00Z</dcterms:created>
  <dc:creator>田高峰</dc:creator>
  <cp:lastModifiedBy>龙微</cp:lastModifiedBy>
  <cp:lastPrinted>2023-06-16T01:44:00Z</cp:lastPrinted>
  <dcterms:modified xsi:type="dcterms:W3CDTF">2023-06-19T08:34:19Z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AF911869639444D09D4980BF099D8617_13</vt:lpwstr>
  </property>
  <property fmtid="{D5CDD505-2E9C-101B-9397-08002B2CF9AE}" pid="4" name="commondata">
    <vt:lpwstr>eyJoZGlkIjoiYWYxYjQ4ZDZhZmY2NjE0MjRjYWNlM2ZjOTQxYTgzNTYifQ==</vt:lpwstr>
  </property>
</Properties>
</file>